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E1DC" w14:textId="072CE64B" w:rsidR="00AE12E9" w:rsidRDefault="00AE12E9" w:rsidP="00AE12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bookmarkStart w:id="0" w:name="_Hlk77958818"/>
      <w:r>
        <w:rPr>
          <w:rFonts w:ascii="Times New Roman" w:hAnsi="Times New Roman"/>
          <w:b/>
          <w:bCs/>
          <w:noProof/>
          <w:sz w:val="28"/>
          <w:szCs w:val="28"/>
          <w:lang w:val="uz-Cyrl-UZ"/>
        </w:rPr>
        <w:drawing>
          <wp:inline distT="0" distB="0" distL="0" distR="0" wp14:anchorId="04AA2C6C" wp14:editId="7F7D5B84">
            <wp:extent cx="5934710" cy="201358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3785B" w14:textId="77777777" w:rsidR="00AE12E9" w:rsidRDefault="00AE12E9" w:rsidP="00AE12E9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ШОШИЛИНГ! </w:t>
      </w:r>
    </w:p>
    <w:p w14:paraId="0BED272F" w14:textId="77777777" w:rsidR="00AE12E9" w:rsidRDefault="00AE12E9" w:rsidP="00AE12E9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ШАРҚШУНОСЛИК СОҲАСИДА ЕТАКЧИЛАРДАН ҲИСОБЛАНАДИГАН ИККИТА ОЛИЙ ТАЪЛИМ МУАССАСАСИНИНГ МАГИСТР ДИПЛОМИГА ЭГА БЎЛИШ УЧУН АЖОЙИБ ИМКОНИЯТ!!!</w:t>
      </w:r>
    </w:p>
    <w:p w14:paraId="2404EDAC" w14:textId="77777777" w:rsidR="00AE12E9" w:rsidRDefault="00AE12E9" w:rsidP="00AE12E9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Тошкент давлат шарқшунослик университети </w:t>
      </w:r>
    </w:p>
    <w:p w14:paraId="6C1EB0C7" w14:textId="77777777" w:rsidR="00AE12E9" w:rsidRDefault="00AE12E9" w:rsidP="00AE12E9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Россия Федерациясининг Санкт-Петербург давлат университети билан ҳамкорликдаги магистратура қўшма таълим дастурида </w:t>
      </w:r>
    </w:p>
    <w:p w14:paraId="7070C591" w14:textId="77777777" w:rsidR="00AE12E9" w:rsidRDefault="00AE12E9" w:rsidP="00AE12E9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ўқишга таклиф этади.</w:t>
      </w:r>
    </w:p>
    <w:p w14:paraId="31582E82" w14:textId="77777777" w:rsidR="00AE12E9" w:rsidRDefault="00AE12E9" w:rsidP="00AE12E9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Магистратура мутахассислиги  - </w:t>
      </w:r>
      <w:r>
        <w:rPr>
          <w:rFonts w:ascii="Times New Roman" w:hAnsi="Times New Roman"/>
          <w:sz w:val="28"/>
          <w:szCs w:val="28"/>
          <w:lang w:val="uz-Cyrl-UZ"/>
        </w:rPr>
        <w:t>5A120701 Халқаро муносабатлар ва жаҳон сиёсати</w:t>
      </w:r>
    </w:p>
    <w:p w14:paraId="1EFCFB2F" w14:textId="77777777" w:rsidR="00AE12E9" w:rsidRDefault="00AE12E9" w:rsidP="00AE12E9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Ўқиш муддати - </w:t>
      </w:r>
      <w:r>
        <w:rPr>
          <w:rFonts w:ascii="Times New Roman" w:hAnsi="Times New Roman"/>
          <w:bCs/>
          <w:sz w:val="28"/>
          <w:szCs w:val="28"/>
          <w:lang w:val="uz-Cyrl-UZ"/>
        </w:rPr>
        <w:t>2 йил:</w:t>
      </w:r>
    </w:p>
    <w:p w14:paraId="6A3CF843" w14:textId="77777777" w:rsidR="00AE12E9" w:rsidRDefault="00AE12E9" w:rsidP="00AE12E9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1-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4-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семестрлар (1,5 академик йил)</w:t>
      </w:r>
      <w:r>
        <w:rPr>
          <w:rFonts w:ascii="Times New Roman" w:hAnsi="Times New Roman"/>
          <w:sz w:val="28"/>
          <w:szCs w:val="28"/>
          <w:lang w:val="uz-Cyrl-UZ"/>
        </w:rPr>
        <w:t xml:space="preserve"> - Тошкент давлат шарқшунослик университетида (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таълим тили -рус тили</w:t>
      </w:r>
      <w:r>
        <w:rPr>
          <w:rFonts w:ascii="Times New Roman" w:hAnsi="Times New Roman"/>
          <w:sz w:val="28"/>
          <w:szCs w:val="28"/>
          <w:lang w:val="uz-Cyrl-UZ"/>
        </w:rPr>
        <w:t>).</w:t>
      </w:r>
    </w:p>
    <w:p w14:paraId="400D1967" w14:textId="77777777" w:rsidR="00AE12E9" w:rsidRDefault="00AE12E9" w:rsidP="00AE12E9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семестр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(ярим академик йил) </w:t>
      </w:r>
      <w:r>
        <w:rPr>
          <w:rFonts w:ascii="Times New Roman" w:hAnsi="Times New Roman"/>
          <w:sz w:val="28"/>
          <w:szCs w:val="28"/>
          <w:lang w:val="uz-Cyrl-UZ"/>
        </w:rPr>
        <w:t>- Санкт-Петербург давлат университетида (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таълим тили - рус тили</w:t>
      </w:r>
      <w:r>
        <w:rPr>
          <w:rFonts w:ascii="Times New Roman" w:hAnsi="Times New Roman"/>
          <w:sz w:val="28"/>
          <w:szCs w:val="28"/>
          <w:lang w:val="uz-Cyrl-UZ"/>
        </w:rPr>
        <w:t>).</w:t>
      </w:r>
    </w:p>
    <w:p w14:paraId="51944FF2" w14:textId="77777777" w:rsidR="00AE12E9" w:rsidRDefault="00AE12E9" w:rsidP="00AE12E9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Дарс машғулотлари Тошкент давлат шарқшунослик университети ва Санкт-Петербург давлат университетининг етакчи профессор-ўқитувчилари томонидан кредит-модуль тизими асосида олиб борилади.</w:t>
      </w:r>
    </w:p>
    <w:p w14:paraId="41CBD45A" w14:textId="77777777" w:rsidR="00AE12E9" w:rsidRDefault="00AE12E9" w:rsidP="00AE12E9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ТАЪЛИМ ЖАРАЁНИ ФАҚАТ ТЎЛОВ-ШАРТНОМА АСОСИДА АМАЛГА ОШИРИЛАДИ:</w:t>
      </w:r>
    </w:p>
    <w:p w14:paraId="439E4794" w14:textId="77777777" w:rsidR="00AE12E9" w:rsidRDefault="00AE12E9" w:rsidP="00AE12E9">
      <w:pPr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Тошкент давлат шарқшунослик университетидага таълим жараёни учун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БИР ЙИЛЛИК ТЎЛОВ-ШАРТНОМА МИҚДОРИ</w:t>
      </w:r>
    </w:p>
    <w:p w14:paraId="2A2CCC2A" w14:textId="77777777" w:rsidR="00AE12E9" w:rsidRDefault="00AE12E9" w:rsidP="00AE12E9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1</w:t>
      </w:r>
      <w:r w:rsidRPr="00AE12E9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 </w:t>
      </w:r>
      <w:r w:rsidRPr="00AE12E9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00 000 сўм</w:t>
      </w:r>
    </w:p>
    <w:p w14:paraId="13A1211B" w14:textId="77777777" w:rsidR="00AE12E9" w:rsidRDefault="00AE12E9" w:rsidP="00AE12E9">
      <w:pPr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Санкт-Петербург давлат университетида таълим жараёни учун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br/>
      </w:r>
      <w:r>
        <w:rPr>
          <w:rFonts w:ascii="Times New Roman" w:hAnsi="Times New Roman"/>
          <w:b/>
          <w:sz w:val="28"/>
          <w:szCs w:val="28"/>
          <w:lang w:val="uz-Cyrl-UZ"/>
        </w:rPr>
        <w:t>ЯРИМ ЙИЛЛИК (3-СЕМЕСТР) ТЎЛОВ-ШАРТНОМА МИҚДОРИ</w:t>
      </w:r>
    </w:p>
    <w:p w14:paraId="277FC4FA" w14:textId="77777777" w:rsidR="00AE12E9" w:rsidRDefault="00AE12E9" w:rsidP="00AE12E9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lastRenderedPageBreak/>
        <w:t>178 350 Россия рубли</w:t>
      </w:r>
    </w:p>
    <w:p w14:paraId="6BB47F30" w14:textId="77777777" w:rsidR="00AE12E9" w:rsidRDefault="00AE12E9" w:rsidP="00AE12E9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Санкт-Петербург давлат университетида таълим олиш жараёнида талабалар Россия олий таълим муассасаларида таълим олаётган хорижлик талабалар учун белгиланган барча шарт-шароитлардан (зарур маиший шароитларга эга ётоқхона, университет кутубхонаси ва профессор-ўқитувчиларнинг бепул маслаҳатлари ва раҳбарликлари) тўлиқ фойдаланадилар. Ётоқхона (имтиёзли нархда), транспорт, соғлик суғуртаси ва кундалик турмуш билан боғлиқ сарф-ҳаражатлар талабаларнинг ҳисобидан қопланади.</w:t>
      </w:r>
    </w:p>
    <w:p w14:paraId="06804283" w14:textId="77777777" w:rsidR="00AE12E9" w:rsidRDefault="00AE12E9" w:rsidP="00AE12E9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ТОПШИРИЛАДИГАН ҲУЖЖАТЛАР</w:t>
      </w:r>
    </w:p>
    <w:p w14:paraId="018448A0" w14:textId="77777777" w:rsidR="00AE12E9" w:rsidRDefault="00AE12E9" w:rsidP="00AE12E9">
      <w:pPr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Мазкур қўшма таълим дастурида ўқишни истаган бакалавр ёки олий маълумотли мутахассислар</w:t>
      </w:r>
    </w:p>
    <w:p w14:paraId="4AE2DBF8" w14:textId="77777777" w:rsidR="00AE12E9" w:rsidRDefault="00AE12E9" w:rsidP="00AE12E9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28.08.2021 дан 15.09.2021 гача</w:t>
      </w:r>
    </w:p>
    <w:p w14:paraId="7C1D9B9F" w14:textId="77777777" w:rsidR="00AE12E9" w:rsidRDefault="00AE12E9" w:rsidP="00AE12E9">
      <w:pPr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ўзларининг қуйидаги ҳужжатларини Тошкент давлат шарқшунослик университетининг қабул комиссияси (Д.Салаев) га топширишлари мумкин:</w:t>
      </w:r>
    </w:p>
    <w:p w14:paraId="16E828F6" w14:textId="77777777" w:rsidR="00AE12E9" w:rsidRDefault="00AE12E9" w:rsidP="00AE12E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Паспортнинг асли ва нусхаси (яшаш жойи ҳақидаги маълумот ёзилган саҳифаси билан), ариза, расм 3х4 8 дона, конверт 1 дона, йиғмажилд 1 дона.</w:t>
      </w:r>
    </w:p>
    <w:p w14:paraId="63782521" w14:textId="77777777" w:rsidR="00AE12E9" w:rsidRDefault="00AE12E9" w:rsidP="00AE12E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Бакалавр (ёки олий маълумот) дипломи ва унинг иловаси асли ва нусхаси</w:t>
      </w:r>
    </w:p>
    <w:p w14:paraId="133552EF" w14:textId="77777777" w:rsidR="00AE12E9" w:rsidRDefault="00AE12E9" w:rsidP="00AE12E9">
      <w:pPr>
        <w:pStyle w:val="a3"/>
        <w:tabs>
          <w:tab w:val="left" w:pos="0"/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FBB5C88" w14:textId="77777777" w:rsidR="00AE12E9" w:rsidRDefault="00AE12E9" w:rsidP="00AE12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КИРИШ ИМТИҲОНЛАРИ</w:t>
      </w:r>
    </w:p>
    <w:bookmarkEnd w:id="0"/>
    <w:p w14:paraId="51D9D912" w14:textId="77777777" w:rsidR="00AE12E9" w:rsidRDefault="00AE12E9" w:rsidP="00AE12E9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Ўқишга қабул қилиш икки босқичда амалга оширилади: </w:t>
      </w:r>
    </w:p>
    <w:p w14:paraId="2D69778F" w14:textId="77777777" w:rsidR="00AE12E9" w:rsidRDefault="00AE12E9" w:rsidP="00AE12E9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1-босқичда мутахассислик фанлари доирасида ёзма иш ва оғзаки суҳбат (Тошкент  давлат шарқшунослик университетида ўтказилади)</w:t>
      </w:r>
    </w:p>
    <w:p w14:paraId="421C71A1" w14:textId="77777777" w:rsidR="00AE12E9" w:rsidRDefault="00AE12E9" w:rsidP="00AE12E9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Инглиз, француз ёки немис тилидан тест синови (Давлат тест маркази томонидан ўтказилади).</w:t>
      </w:r>
    </w:p>
    <w:p w14:paraId="58400EAB" w14:textId="77777777" w:rsidR="00AE12E9" w:rsidRDefault="00AE12E9" w:rsidP="00AE12E9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Имтиҳон натижаларига кўра энг юқори балл тўплаган 5 нафар абитуриент талабалар сафига қабул қилинади.</w:t>
      </w:r>
    </w:p>
    <w:p w14:paraId="2C7FA684" w14:textId="77777777" w:rsidR="00AE12E9" w:rsidRDefault="00AE12E9" w:rsidP="00AE12E9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ҚЎШИМЧА МАЪЛУМОТЛАР УЧУН ТЕЛЕФОНЛАР:</w:t>
      </w:r>
    </w:p>
    <w:p w14:paraId="3823DB1D" w14:textId="77777777" w:rsidR="00AE12E9" w:rsidRDefault="00AE12E9" w:rsidP="00AE12E9">
      <w:pPr>
        <w:numPr>
          <w:ilvl w:val="0"/>
          <w:numId w:val="3"/>
        </w:numPr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 xml:space="preserve">Қабул комиссияси масъул котиби Д.Салаев </w:t>
      </w:r>
    </w:p>
    <w:p w14:paraId="5299B41C" w14:textId="77777777" w:rsidR="00AE12E9" w:rsidRDefault="00AE12E9" w:rsidP="00AE12E9">
      <w:pPr>
        <w:ind w:left="1069"/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>+99897 477 93 37;</w:t>
      </w:r>
    </w:p>
    <w:p w14:paraId="6D9F886F" w14:textId="77777777" w:rsidR="00AE12E9" w:rsidRDefault="00AE12E9" w:rsidP="00AE12E9">
      <w:pPr>
        <w:numPr>
          <w:ilvl w:val="0"/>
          <w:numId w:val="3"/>
        </w:numPr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>Халқаро ҳамкорлик бўлими</w:t>
      </w:r>
    </w:p>
    <w:p w14:paraId="1C420A9B" w14:textId="77777777" w:rsidR="00AE12E9" w:rsidRDefault="00AE12E9" w:rsidP="00AE12E9">
      <w:pPr>
        <w:ind w:left="1069"/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>+99871 233 29 85;</w:t>
      </w:r>
    </w:p>
    <w:p w14:paraId="2C9D8E96" w14:textId="77777777" w:rsidR="00AE12E9" w:rsidRDefault="00AE12E9" w:rsidP="00AE12E9">
      <w:pPr>
        <w:numPr>
          <w:ilvl w:val="0"/>
          <w:numId w:val="3"/>
        </w:numPr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>Ўқув ишлари бўйича проректор қабулхонаси</w:t>
      </w:r>
    </w:p>
    <w:p w14:paraId="3373E5C3" w14:textId="77777777" w:rsidR="00AE12E9" w:rsidRDefault="00AE12E9" w:rsidP="00AE12E9">
      <w:pPr>
        <w:ind w:left="1069"/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 xml:space="preserve"> +99871 233 34 28</w:t>
      </w:r>
    </w:p>
    <w:p w14:paraId="00423872" w14:textId="77777777" w:rsidR="00AE12E9" w:rsidRDefault="00AE12E9" w:rsidP="00AE12E9">
      <w:pPr>
        <w:ind w:firstLine="709"/>
        <w:jc w:val="both"/>
        <w:rPr>
          <w:rFonts w:ascii="Times New Roman" w:hAnsi="Times New Roman"/>
          <w:i/>
          <w:sz w:val="28"/>
          <w:szCs w:val="28"/>
          <w:lang w:val="uz-Cyrl-UZ"/>
        </w:rPr>
      </w:pPr>
    </w:p>
    <w:p w14:paraId="077C0F49" w14:textId="77777777" w:rsidR="00AE12E9" w:rsidRDefault="00AE12E9" w:rsidP="00AE12E9">
      <w:pPr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z-Cyrl-UZ"/>
        </w:rPr>
      </w:pPr>
    </w:p>
    <w:p w14:paraId="3D631AE5" w14:textId="77777777" w:rsidR="00AE12E9" w:rsidRDefault="00AE12E9" w:rsidP="00AE12E9">
      <w:pPr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i/>
          <w:sz w:val="28"/>
          <w:szCs w:val="28"/>
          <w:lang w:val="uz-Cyrl-UZ"/>
        </w:rPr>
        <w:lastRenderedPageBreak/>
        <w:t>Алоқа маркази:</w:t>
      </w:r>
    </w:p>
    <w:p w14:paraId="1E0B8DF6" w14:textId="77777777" w:rsidR="00AE12E9" w:rsidRDefault="00AE12E9" w:rsidP="00AE12E9">
      <w:pPr>
        <w:ind w:left="993"/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>+99890 807 02 24,    +99890 807 02 25,    +99890 807 02 26,</w:t>
      </w:r>
    </w:p>
    <w:p w14:paraId="3C51EB90" w14:textId="77777777" w:rsidR="00AE12E9" w:rsidRDefault="00AE12E9" w:rsidP="00AE12E9">
      <w:pPr>
        <w:ind w:left="993"/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>+99890 807 02 29,     +99890 807 02 28</w:t>
      </w:r>
    </w:p>
    <w:p w14:paraId="2DC6BAF2" w14:textId="77777777" w:rsidR="00AE12E9" w:rsidRDefault="00AE12E9" w:rsidP="00AE12E9">
      <w:pPr>
        <w:ind w:left="993"/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</w:p>
    <w:p w14:paraId="3BFEA244" w14:textId="77777777" w:rsidR="00AE12E9" w:rsidRDefault="00AE12E9" w:rsidP="00AE12E9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i/>
          <w:sz w:val="28"/>
          <w:szCs w:val="28"/>
          <w:lang w:val="uz-Cyrl-UZ"/>
        </w:rPr>
        <w:t>Маълумот:</w:t>
      </w:r>
      <w:r>
        <w:rPr>
          <w:rFonts w:ascii="Times New Roman" w:hAnsi="Times New Roman"/>
          <w:i/>
          <w:sz w:val="28"/>
          <w:szCs w:val="28"/>
          <w:lang w:val="uz-Cyrl-UZ"/>
        </w:rPr>
        <w:t xml:space="preserve"> Санкт-Петербург Давлат университети 1724-йилда ташкил этилган бўлиб, у мамлакатдаги биринчи университет ва Россия Федерацияси олий таълим ва илм-фан етакчи флагманларидан биридир. QS олий ўқув юртлари халқаро рейтингида 225-ўринни эгаллаб, айрим соҳаларда рейтингнинг юқори 50-поғонасида бормоқда. Университетда 9 нафар Нобель мукофоти лауреатлари, 6 нафар бош вазир ва 2 нафар Россия Федерацияси президентлари тайёрлаган.</w:t>
      </w:r>
    </w:p>
    <w:p w14:paraId="32A3E811" w14:textId="77777777" w:rsidR="00AE12E9" w:rsidRDefault="00AE12E9" w:rsidP="00AE12E9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</w:p>
    <w:p w14:paraId="7CDF896A" w14:textId="77777777" w:rsidR="0037058C" w:rsidRPr="00AE12E9" w:rsidRDefault="0037058C">
      <w:pPr>
        <w:rPr>
          <w:lang w:val="uz-Cyrl-UZ"/>
        </w:rPr>
      </w:pPr>
      <w:bookmarkStart w:id="1" w:name="_GoBack"/>
      <w:bookmarkEnd w:id="1"/>
    </w:p>
    <w:sectPr w:rsidR="0037058C" w:rsidRPr="00AE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53AE"/>
    <w:multiLevelType w:val="hybridMultilevel"/>
    <w:tmpl w:val="75F22EE4"/>
    <w:lvl w:ilvl="0" w:tplc="2936735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88460E"/>
    <w:multiLevelType w:val="hybridMultilevel"/>
    <w:tmpl w:val="AA46BBBC"/>
    <w:lvl w:ilvl="0" w:tplc="C44299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7054A"/>
    <w:multiLevelType w:val="hybridMultilevel"/>
    <w:tmpl w:val="FC76F646"/>
    <w:lvl w:ilvl="0" w:tplc="065C42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1E"/>
    <w:rsid w:val="0037058C"/>
    <w:rsid w:val="0050117E"/>
    <w:rsid w:val="00A7091E"/>
    <w:rsid w:val="00AE12E9"/>
    <w:rsid w:val="00F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DA47-C42C-4798-830B-C10088C6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2E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E9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2021-10-06T07:49:00Z</dcterms:created>
  <dcterms:modified xsi:type="dcterms:W3CDTF">2021-10-06T07:49:00Z</dcterms:modified>
</cp:coreProperties>
</file>