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61874A" w14:textId="17E6C355" w:rsidR="00320F43" w:rsidRPr="006B1118" w:rsidRDefault="00C01606" w:rsidP="00A76070">
      <w:pPr>
        <w:tabs>
          <w:tab w:val="left" w:pos="0"/>
        </w:tabs>
        <w:spacing w:after="0" w:line="360" w:lineRule="auto"/>
        <w:ind w:firstLine="709"/>
        <w:jc w:val="center"/>
        <w:rPr>
          <w:rFonts w:asciiTheme="majorBidi" w:hAnsiTheme="majorBidi" w:cstheme="majorBidi"/>
          <w:sz w:val="28"/>
          <w:szCs w:val="28"/>
        </w:rPr>
      </w:pPr>
      <w:r w:rsidRPr="006B1118">
        <w:rPr>
          <w:rFonts w:asciiTheme="majorBidi" w:hAnsiTheme="majorBidi" w:cstheme="majorBidi"/>
          <w:b/>
          <w:sz w:val="28"/>
          <w:szCs w:val="28"/>
        </w:rPr>
        <w:t>O‘ZBEKISTON RESPUBLIKASI</w:t>
      </w:r>
      <w:r w:rsidRPr="006B1118">
        <w:rPr>
          <w:rFonts w:asciiTheme="majorBidi" w:hAnsiTheme="majorBidi" w:cstheme="majorBidi"/>
          <w:b/>
          <w:sz w:val="28"/>
          <w:szCs w:val="28"/>
        </w:rPr>
        <w:br/>
        <w:t>OLIY TA’LIM, FAN VA INNOVATSIYALAR VAZIRLIGI</w:t>
      </w:r>
    </w:p>
    <w:p w14:paraId="0D8FF954" w14:textId="77777777" w:rsidR="00320F43" w:rsidRPr="006B1118" w:rsidRDefault="00C01606" w:rsidP="00A76070">
      <w:pPr>
        <w:tabs>
          <w:tab w:val="left" w:pos="0"/>
        </w:tabs>
        <w:spacing w:after="0"/>
        <w:jc w:val="center"/>
        <w:rPr>
          <w:rFonts w:asciiTheme="majorBidi" w:hAnsiTheme="majorBidi" w:cstheme="majorBidi"/>
          <w:sz w:val="28"/>
          <w:szCs w:val="28"/>
        </w:rPr>
      </w:pPr>
      <w:r w:rsidRPr="006B1118">
        <w:rPr>
          <w:rFonts w:asciiTheme="majorBidi" w:hAnsiTheme="majorBidi" w:cstheme="majorBidi"/>
          <w:b/>
          <w:sz w:val="28"/>
          <w:szCs w:val="28"/>
        </w:rPr>
        <w:t>TOSHKENT DAVLAT SHARQSHUNOSLIK UNIVERSITETI</w:t>
      </w:r>
    </w:p>
    <w:p w14:paraId="675CBE04" w14:textId="77777777" w:rsidR="00320F43" w:rsidRPr="006B1118" w:rsidRDefault="00320F43" w:rsidP="00DD7651">
      <w:pPr>
        <w:tabs>
          <w:tab w:val="left" w:pos="0"/>
        </w:tabs>
        <w:ind w:firstLine="709"/>
        <w:rPr>
          <w:rFonts w:asciiTheme="majorBidi" w:hAnsiTheme="majorBidi" w:cstheme="majorBidi"/>
          <w:sz w:val="28"/>
          <w:szCs w:val="28"/>
        </w:rPr>
      </w:pPr>
    </w:p>
    <w:p w14:paraId="6BF289A0" w14:textId="77777777" w:rsidR="00320F43" w:rsidRPr="006B1118" w:rsidRDefault="00320F43" w:rsidP="00DD7651">
      <w:pPr>
        <w:tabs>
          <w:tab w:val="left" w:pos="0"/>
        </w:tabs>
        <w:ind w:firstLine="709"/>
        <w:rPr>
          <w:rFonts w:asciiTheme="majorBidi" w:hAnsiTheme="majorBidi" w:cstheme="majorBidi"/>
          <w:sz w:val="28"/>
          <w:szCs w:val="28"/>
        </w:rPr>
      </w:pPr>
    </w:p>
    <w:p w14:paraId="5296A7B9" w14:textId="77777777" w:rsidR="00320F43" w:rsidRPr="006B1118" w:rsidRDefault="00320F43" w:rsidP="00DD7651">
      <w:pPr>
        <w:tabs>
          <w:tab w:val="left" w:pos="0"/>
        </w:tabs>
        <w:ind w:firstLine="709"/>
        <w:rPr>
          <w:rFonts w:asciiTheme="majorBidi" w:hAnsiTheme="majorBidi" w:cstheme="majorBidi"/>
          <w:sz w:val="28"/>
          <w:szCs w:val="28"/>
        </w:rPr>
      </w:pPr>
    </w:p>
    <w:p w14:paraId="78AD53EC" w14:textId="77777777" w:rsidR="00320F43" w:rsidRPr="006B1118" w:rsidRDefault="00320F43" w:rsidP="00DD7651">
      <w:pPr>
        <w:tabs>
          <w:tab w:val="left" w:pos="0"/>
        </w:tabs>
        <w:ind w:firstLine="709"/>
        <w:jc w:val="right"/>
        <w:rPr>
          <w:rFonts w:asciiTheme="majorBidi" w:hAnsiTheme="majorBidi" w:cstheme="majorBidi"/>
          <w:sz w:val="28"/>
          <w:szCs w:val="28"/>
        </w:rPr>
      </w:pPr>
    </w:p>
    <w:p w14:paraId="2C797E45" w14:textId="77777777" w:rsidR="00320F43" w:rsidRPr="006B1118" w:rsidRDefault="00320F43" w:rsidP="00DD7651">
      <w:pPr>
        <w:tabs>
          <w:tab w:val="left" w:pos="0"/>
        </w:tabs>
        <w:ind w:firstLine="709"/>
        <w:rPr>
          <w:rFonts w:asciiTheme="majorBidi" w:hAnsiTheme="majorBidi" w:cstheme="majorBidi"/>
          <w:sz w:val="28"/>
          <w:szCs w:val="28"/>
        </w:rPr>
      </w:pPr>
    </w:p>
    <w:p w14:paraId="4BEDE885" w14:textId="77777777" w:rsidR="00320F43" w:rsidRPr="006B1118" w:rsidRDefault="00320F43" w:rsidP="00DD7651">
      <w:pPr>
        <w:tabs>
          <w:tab w:val="left" w:pos="0"/>
        </w:tabs>
        <w:ind w:firstLine="709"/>
        <w:rPr>
          <w:rFonts w:asciiTheme="majorBidi" w:hAnsiTheme="majorBidi" w:cstheme="majorBidi"/>
          <w:sz w:val="28"/>
          <w:szCs w:val="28"/>
        </w:rPr>
      </w:pPr>
    </w:p>
    <w:p w14:paraId="0AE05751" w14:textId="15B6FDF1" w:rsidR="009B3DB7" w:rsidRPr="009B3DB7" w:rsidRDefault="00C01606" w:rsidP="009B3DB7">
      <w:pPr>
        <w:tabs>
          <w:tab w:val="left" w:pos="0"/>
        </w:tabs>
        <w:spacing w:after="0" w:line="240" w:lineRule="auto"/>
        <w:jc w:val="center"/>
        <w:rPr>
          <w:rFonts w:asciiTheme="majorBidi" w:hAnsiTheme="majorBidi" w:cstheme="majorBidi"/>
          <w:b/>
          <w:sz w:val="36"/>
          <w:szCs w:val="36"/>
        </w:rPr>
      </w:pPr>
      <w:r w:rsidRPr="009B3DB7">
        <w:rPr>
          <w:rFonts w:asciiTheme="majorBidi" w:hAnsiTheme="majorBidi" w:cstheme="majorBidi"/>
          <w:b/>
          <w:sz w:val="36"/>
          <w:szCs w:val="36"/>
        </w:rPr>
        <w:t xml:space="preserve">TA’LIM SIFATINI BOSHQARISH </w:t>
      </w:r>
    </w:p>
    <w:p w14:paraId="222BBCE4" w14:textId="77777777" w:rsidR="009B3DB7" w:rsidRPr="009B3DB7" w:rsidRDefault="009B3DB7" w:rsidP="009B3DB7">
      <w:pPr>
        <w:tabs>
          <w:tab w:val="left" w:pos="0"/>
        </w:tabs>
        <w:spacing w:after="0" w:line="240" w:lineRule="auto"/>
        <w:jc w:val="center"/>
        <w:rPr>
          <w:rFonts w:asciiTheme="majorBidi" w:hAnsiTheme="majorBidi" w:cstheme="majorBidi"/>
          <w:b/>
          <w:sz w:val="36"/>
          <w:szCs w:val="36"/>
        </w:rPr>
      </w:pPr>
    </w:p>
    <w:p w14:paraId="2D3D4606" w14:textId="5B82842F" w:rsidR="00320F43" w:rsidRDefault="00C01606" w:rsidP="009B3DB7">
      <w:pPr>
        <w:tabs>
          <w:tab w:val="left" w:pos="0"/>
        </w:tabs>
        <w:spacing w:after="0" w:line="240" w:lineRule="auto"/>
        <w:jc w:val="center"/>
        <w:rPr>
          <w:rFonts w:asciiTheme="majorBidi" w:hAnsiTheme="majorBidi" w:cstheme="majorBidi"/>
          <w:b/>
          <w:sz w:val="28"/>
          <w:szCs w:val="28"/>
        </w:rPr>
      </w:pPr>
      <w:r w:rsidRPr="009B3DB7">
        <w:rPr>
          <w:rFonts w:asciiTheme="majorBidi" w:hAnsiTheme="majorBidi" w:cstheme="majorBidi"/>
          <w:b/>
          <w:sz w:val="36"/>
          <w:szCs w:val="36"/>
        </w:rPr>
        <w:t>QOIDALARI</w:t>
      </w:r>
    </w:p>
    <w:p w14:paraId="7450BEC1" w14:textId="77777777" w:rsidR="00320F43" w:rsidRPr="006B1118" w:rsidRDefault="00320F43" w:rsidP="00DD7651">
      <w:pPr>
        <w:tabs>
          <w:tab w:val="left" w:pos="0"/>
        </w:tabs>
        <w:ind w:firstLine="709"/>
        <w:rPr>
          <w:rFonts w:asciiTheme="majorBidi" w:hAnsiTheme="majorBidi" w:cstheme="majorBidi"/>
          <w:sz w:val="28"/>
          <w:szCs w:val="28"/>
        </w:rPr>
      </w:pPr>
    </w:p>
    <w:p w14:paraId="58B2F7E6" w14:textId="77777777" w:rsidR="00320F43" w:rsidRPr="006B1118" w:rsidRDefault="00320F43" w:rsidP="00DD7651">
      <w:pPr>
        <w:tabs>
          <w:tab w:val="left" w:pos="0"/>
        </w:tabs>
        <w:ind w:firstLine="709"/>
        <w:rPr>
          <w:rFonts w:asciiTheme="majorBidi" w:hAnsiTheme="majorBidi" w:cstheme="majorBidi"/>
          <w:sz w:val="28"/>
          <w:szCs w:val="28"/>
        </w:rPr>
      </w:pPr>
    </w:p>
    <w:p w14:paraId="5096CB3C" w14:textId="77777777" w:rsidR="00320F43" w:rsidRDefault="00320F43" w:rsidP="00DD7651">
      <w:pPr>
        <w:tabs>
          <w:tab w:val="left" w:pos="0"/>
        </w:tabs>
        <w:ind w:firstLine="709"/>
        <w:rPr>
          <w:rFonts w:asciiTheme="majorBidi" w:hAnsiTheme="majorBidi" w:cstheme="majorBidi"/>
          <w:sz w:val="28"/>
          <w:szCs w:val="28"/>
        </w:rPr>
      </w:pPr>
    </w:p>
    <w:p w14:paraId="38ED2CB1" w14:textId="77777777" w:rsidR="00A96856" w:rsidRDefault="00A96856" w:rsidP="00DD7651">
      <w:pPr>
        <w:tabs>
          <w:tab w:val="left" w:pos="0"/>
        </w:tabs>
        <w:ind w:firstLine="709"/>
        <w:rPr>
          <w:rFonts w:asciiTheme="majorBidi" w:hAnsiTheme="majorBidi" w:cstheme="majorBidi"/>
          <w:sz w:val="28"/>
          <w:szCs w:val="28"/>
        </w:rPr>
      </w:pPr>
    </w:p>
    <w:p w14:paraId="7DD852C5" w14:textId="77777777" w:rsidR="00A96856" w:rsidRPr="006B1118" w:rsidRDefault="00A96856" w:rsidP="00DD7651">
      <w:pPr>
        <w:tabs>
          <w:tab w:val="left" w:pos="0"/>
        </w:tabs>
        <w:ind w:firstLine="709"/>
        <w:rPr>
          <w:rFonts w:asciiTheme="majorBidi" w:hAnsiTheme="majorBidi" w:cstheme="majorBidi"/>
          <w:sz w:val="28"/>
          <w:szCs w:val="28"/>
        </w:rPr>
      </w:pPr>
    </w:p>
    <w:p w14:paraId="43FF8EEB" w14:textId="77777777" w:rsidR="00320F43" w:rsidRPr="006B1118" w:rsidRDefault="00320F43" w:rsidP="00DD7651">
      <w:pPr>
        <w:tabs>
          <w:tab w:val="left" w:pos="0"/>
        </w:tabs>
        <w:ind w:firstLine="709"/>
        <w:rPr>
          <w:rFonts w:asciiTheme="majorBidi" w:hAnsiTheme="majorBidi" w:cstheme="majorBidi"/>
          <w:sz w:val="28"/>
          <w:szCs w:val="28"/>
        </w:rPr>
      </w:pPr>
    </w:p>
    <w:p w14:paraId="3E1AAA35" w14:textId="77777777" w:rsidR="00320F43" w:rsidRPr="006B1118" w:rsidRDefault="00320F43" w:rsidP="00DD7651">
      <w:pPr>
        <w:tabs>
          <w:tab w:val="left" w:pos="0"/>
        </w:tabs>
        <w:ind w:firstLine="709"/>
        <w:rPr>
          <w:rFonts w:asciiTheme="majorBidi" w:hAnsiTheme="majorBidi" w:cstheme="majorBidi"/>
          <w:sz w:val="28"/>
          <w:szCs w:val="28"/>
        </w:rPr>
      </w:pPr>
    </w:p>
    <w:p w14:paraId="20008F1E" w14:textId="77777777" w:rsidR="00320F43" w:rsidRPr="006B1118" w:rsidRDefault="00320F43" w:rsidP="00DD7651">
      <w:pPr>
        <w:tabs>
          <w:tab w:val="left" w:pos="0"/>
        </w:tabs>
        <w:ind w:firstLine="709"/>
        <w:rPr>
          <w:rFonts w:asciiTheme="majorBidi" w:hAnsiTheme="majorBidi" w:cstheme="majorBidi"/>
          <w:sz w:val="28"/>
          <w:szCs w:val="28"/>
        </w:rPr>
      </w:pPr>
    </w:p>
    <w:p w14:paraId="507F3FE6" w14:textId="77777777" w:rsidR="00320F43" w:rsidRDefault="00320F43" w:rsidP="00DD7651">
      <w:pPr>
        <w:tabs>
          <w:tab w:val="left" w:pos="0"/>
        </w:tabs>
        <w:ind w:firstLine="709"/>
        <w:rPr>
          <w:rFonts w:asciiTheme="majorBidi" w:hAnsiTheme="majorBidi" w:cstheme="majorBidi"/>
          <w:sz w:val="28"/>
          <w:szCs w:val="28"/>
        </w:rPr>
      </w:pPr>
    </w:p>
    <w:p w14:paraId="1365B528" w14:textId="77777777" w:rsidR="009B3DB7" w:rsidRDefault="009B3DB7" w:rsidP="00DD7651">
      <w:pPr>
        <w:tabs>
          <w:tab w:val="left" w:pos="0"/>
        </w:tabs>
        <w:ind w:firstLine="709"/>
        <w:rPr>
          <w:rFonts w:asciiTheme="majorBidi" w:hAnsiTheme="majorBidi" w:cstheme="majorBidi"/>
          <w:sz w:val="28"/>
          <w:szCs w:val="28"/>
        </w:rPr>
      </w:pPr>
    </w:p>
    <w:p w14:paraId="3FE36EF6" w14:textId="77777777" w:rsidR="009B3DB7" w:rsidRPr="006B1118" w:rsidRDefault="009B3DB7" w:rsidP="00DD7651">
      <w:pPr>
        <w:tabs>
          <w:tab w:val="left" w:pos="0"/>
        </w:tabs>
        <w:ind w:firstLine="709"/>
        <w:rPr>
          <w:rFonts w:asciiTheme="majorBidi" w:hAnsiTheme="majorBidi" w:cstheme="majorBidi"/>
          <w:sz w:val="28"/>
          <w:szCs w:val="28"/>
        </w:rPr>
      </w:pPr>
    </w:p>
    <w:p w14:paraId="3CC337C4" w14:textId="77777777" w:rsidR="00320F43" w:rsidRPr="006B1118" w:rsidRDefault="00320F43" w:rsidP="00DD7651">
      <w:pPr>
        <w:tabs>
          <w:tab w:val="left" w:pos="0"/>
        </w:tabs>
        <w:ind w:firstLine="709"/>
        <w:rPr>
          <w:rFonts w:asciiTheme="majorBidi" w:hAnsiTheme="majorBidi" w:cstheme="majorBidi"/>
          <w:sz w:val="28"/>
          <w:szCs w:val="28"/>
        </w:rPr>
      </w:pPr>
    </w:p>
    <w:p w14:paraId="46BDD066" w14:textId="77777777" w:rsidR="002F1D6B" w:rsidRPr="006B1118" w:rsidRDefault="002F1D6B" w:rsidP="00DD7651">
      <w:pPr>
        <w:tabs>
          <w:tab w:val="left" w:pos="0"/>
        </w:tabs>
        <w:ind w:firstLine="709"/>
        <w:rPr>
          <w:rFonts w:asciiTheme="majorBidi" w:hAnsiTheme="majorBidi" w:cstheme="majorBidi"/>
          <w:sz w:val="28"/>
          <w:szCs w:val="28"/>
        </w:rPr>
      </w:pPr>
    </w:p>
    <w:p w14:paraId="1B82DE42" w14:textId="07E2C899" w:rsidR="00320F43" w:rsidRPr="006B1118" w:rsidRDefault="00C01606" w:rsidP="009B3DB7">
      <w:pPr>
        <w:tabs>
          <w:tab w:val="left" w:pos="0"/>
        </w:tabs>
        <w:jc w:val="center"/>
        <w:rPr>
          <w:rFonts w:asciiTheme="majorBidi" w:hAnsiTheme="majorBidi" w:cstheme="majorBidi"/>
          <w:sz w:val="28"/>
          <w:szCs w:val="28"/>
        </w:rPr>
      </w:pPr>
      <w:r w:rsidRPr="006B1118">
        <w:rPr>
          <w:rFonts w:asciiTheme="majorBidi" w:hAnsiTheme="majorBidi" w:cstheme="majorBidi"/>
          <w:b/>
          <w:sz w:val="28"/>
          <w:szCs w:val="28"/>
        </w:rPr>
        <w:t xml:space="preserve">Toshkent </w:t>
      </w:r>
      <w:r w:rsidR="00D60FDB">
        <w:rPr>
          <w:rFonts w:asciiTheme="majorBidi" w:hAnsiTheme="majorBidi" w:cstheme="majorBidi"/>
          <w:b/>
          <w:sz w:val="28"/>
          <w:szCs w:val="28"/>
        </w:rPr>
        <w:t>–</w:t>
      </w:r>
      <w:r w:rsidRPr="006B1118">
        <w:rPr>
          <w:rFonts w:asciiTheme="majorBidi" w:hAnsiTheme="majorBidi" w:cstheme="majorBidi"/>
          <w:b/>
          <w:sz w:val="28"/>
          <w:szCs w:val="28"/>
        </w:rPr>
        <w:t xml:space="preserve"> 2026</w:t>
      </w:r>
    </w:p>
    <w:p w14:paraId="49C700F7" w14:textId="794BF402" w:rsidR="00320F43" w:rsidRPr="006B1118" w:rsidRDefault="00C01606" w:rsidP="009B3DB7">
      <w:pPr>
        <w:tabs>
          <w:tab w:val="left" w:pos="0"/>
        </w:tabs>
        <w:jc w:val="center"/>
        <w:rPr>
          <w:rFonts w:asciiTheme="majorBidi" w:hAnsiTheme="majorBidi" w:cstheme="majorBidi"/>
          <w:sz w:val="28"/>
          <w:szCs w:val="28"/>
        </w:rPr>
      </w:pPr>
      <w:r w:rsidRPr="006B1118">
        <w:rPr>
          <w:rFonts w:asciiTheme="majorBidi" w:hAnsiTheme="majorBidi" w:cstheme="majorBidi"/>
          <w:sz w:val="28"/>
          <w:szCs w:val="28"/>
        </w:rPr>
        <w:br w:type="page"/>
      </w:r>
      <w:r w:rsidR="009B3DB7" w:rsidRPr="009B3DB7">
        <w:rPr>
          <w:rFonts w:asciiTheme="majorBidi" w:hAnsiTheme="majorBidi" w:cstheme="majorBidi"/>
          <w:b/>
          <w:bCs/>
          <w:sz w:val="28"/>
          <w:szCs w:val="28"/>
        </w:rPr>
        <w:lastRenderedPageBreak/>
        <w:t>1-</w:t>
      </w:r>
      <w:r w:rsidR="009B3DB7" w:rsidRPr="006B1118">
        <w:rPr>
          <w:rFonts w:asciiTheme="majorBidi" w:hAnsiTheme="majorBidi" w:cstheme="majorBidi"/>
          <w:b/>
          <w:sz w:val="28"/>
          <w:szCs w:val="28"/>
        </w:rPr>
        <w:t>bob</w:t>
      </w:r>
      <w:r w:rsidRPr="006B1118">
        <w:rPr>
          <w:rFonts w:asciiTheme="majorBidi" w:hAnsiTheme="majorBidi" w:cstheme="majorBidi"/>
          <w:b/>
          <w:sz w:val="28"/>
          <w:szCs w:val="28"/>
        </w:rPr>
        <w:t xml:space="preserve">. </w:t>
      </w:r>
      <w:r w:rsidR="009B3DB7" w:rsidRPr="006B1118">
        <w:rPr>
          <w:rFonts w:asciiTheme="majorBidi" w:hAnsiTheme="majorBidi" w:cstheme="majorBidi"/>
          <w:b/>
          <w:sz w:val="28"/>
          <w:szCs w:val="28"/>
        </w:rPr>
        <w:t>Umumiy qoidalar</w:t>
      </w:r>
    </w:p>
    <w:p w14:paraId="39F40B3B" w14:textId="7E86C5F8" w:rsidR="00320F43" w:rsidRDefault="009B3DB7" w:rsidP="009B3DB7">
      <w:pPr>
        <w:tabs>
          <w:tab w:val="left" w:pos="0"/>
        </w:tabs>
        <w:spacing w:after="80"/>
        <w:ind w:firstLine="709"/>
        <w:jc w:val="both"/>
        <w:rPr>
          <w:rFonts w:asciiTheme="majorBidi" w:hAnsiTheme="majorBidi" w:cstheme="majorBidi"/>
          <w:sz w:val="28"/>
          <w:szCs w:val="28"/>
        </w:rPr>
      </w:pPr>
      <w:r>
        <w:rPr>
          <w:rFonts w:asciiTheme="majorBidi" w:hAnsiTheme="majorBidi" w:cstheme="majorBidi"/>
          <w:sz w:val="28"/>
          <w:szCs w:val="28"/>
        </w:rPr>
        <w:t xml:space="preserve">1. </w:t>
      </w:r>
      <w:r w:rsidR="00C01606" w:rsidRPr="006B1118">
        <w:rPr>
          <w:rFonts w:asciiTheme="majorBidi" w:hAnsiTheme="majorBidi" w:cstheme="majorBidi"/>
          <w:sz w:val="28"/>
          <w:szCs w:val="28"/>
        </w:rPr>
        <w:t xml:space="preserve">Ushbu </w:t>
      </w:r>
      <w:r w:rsidRPr="001D5AA5">
        <w:rPr>
          <w:rFonts w:asciiTheme="majorBidi" w:hAnsiTheme="majorBidi" w:cstheme="majorBidi"/>
          <w:sz w:val="28"/>
          <w:szCs w:val="28"/>
        </w:rPr>
        <w:t xml:space="preserve">“Ta’lim sifatini boshqarish qoidalari” </w:t>
      </w:r>
      <w:r w:rsidR="00C01606" w:rsidRPr="006B1118">
        <w:rPr>
          <w:rFonts w:asciiTheme="majorBidi" w:hAnsiTheme="majorBidi" w:cstheme="majorBidi"/>
          <w:sz w:val="28"/>
          <w:szCs w:val="28"/>
        </w:rPr>
        <w:t xml:space="preserve">Toshkent davlat sharqshunoslik universitetida (keyingi o‘rinlarda </w:t>
      </w:r>
      <w:r w:rsidR="00D60FDB">
        <w:rPr>
          <w:rFonts w:asciiTheme="majorBidi" w:hAnsiTheme="majorBidi" w:cstheme="majorBidi"/>
          <w:sz w:val="28"/>
          <w:szCs w:val="28"/>
        </w:rPr>
        <w:t>–</w:t>
      </w:r>
      <w:r w:rsidR="00C01606" w:rsidRPr="006B1118">
        <w:rPr>
          <w:rFonts w:asciiTheme="majorBidi" w:hAnsiTheme="majorBidi" w:cstheme="majorBidi"/>
          <w:sz w:val="28"/>
          <w:szCs w:val="28"/>
        </w:rPr>
        <w:t xml:space="preserve"> Universitet) ta’lim sifatini boshqarish tizimining yagona tartibini belgilaydi va xalqaro akkreditatsiyasi talablariga muvofiqligini ta’minlaydi.</w:t>
      </w:r>
    </w:p>
    <w:p w14:paraId="2C963129" w14:textId="7F20776F" w:rsidR="009B3DB7" w:rsidRPr="001D5AA5" w:rsidRDefault="009B3DB7" w:rsidP="00FA23F5">
      <w:pPr>
        <w:pStyle w:val="a0"/>
        <w:numPr>
          <w:ilvl w:val="0"/>
          <w:numId w:val="0"/>
        </w:numPr>
        <w:ind w:firstLine="709"/>
        <w:jc w:val="both"/>
        <w:rPr>
          <w:rFonts w:asciiTheme="majorBidi" w:hAnsiTheme="majorBidi" w:cstheme="majorBidi"/>
          <w:sz w:val="28"/>
          <w:szCs w:val="28"/>
        </w:rPr>
      </w:pPr>
      <w:r w:rsidRPr="001D5AA5">
        <w:rPr>
          <w:rFonts w:asciiTheme="majorBidi" w:hAnsiTheme="majorBidi" w:cstheme="majorBidi"/>
          <w:sz w:val="28"/>
          <w:szCs w:val="28"/>
        </w:rPr>
        <w:t>Mazkur “</w:t>
      </w:r>
      <w:bookmarkStart w:id="0" w:name="_GoBack"/>
      <w:r w:rsidRPr="001D5AA5">
        <w:rPr>
          <w:rFonts w:asciiTheme="majorBidi" w:hAnsiTheme="majorBidi" w:cstheme="majorBidi"/>
          <w:sz w:val="28"/>
          <w:szCs w:val="28"/>
        </w:rPr>
        <w:t>Ta’lim sifatini boshqarish qoidalari</w:t>
      </w:r>
      <w:bookmarkEnd w:id="0"/>
      <w:r w:rsidRPr="001D5AA5">
        <w:rPr>
          <w:rFonts w:asciiTheme="majorBidi" w:hAnsiTheme="majorBidi" w:cstheme="majorBidi"/>
          <w:sz w:val="28"/>
          <w:szCs w:val="28"/>
        </w:rPr>
        <w:t xml:space="preserve">” </w:t>
      </w:r>
      <w:r>
        <w:rPr>
          <w:rFonts w:asciiTheme="majorBidi" w:hAnsiTheme="majorBidi" w:cstheme="majorBidi"/>
          <w:sz w:val="28"/>
          <w:szCs w:val="28"/>
        </w:rPr>
        <w:t>(keying</w:t>
      </w:r>
      <w:r w:rsidR="00FA23F5">
        <w:rPr>
          <w:rFonts w:asciiTheme="majorBidi" w:hAnsiTheme="majorBidi" w:cstheme="majorBidi"/>
          <w:sz w:val="28"/>
          <w:szCs w:val="28"/>
        </w:rPr>
        <w:t>i</w:t>
      </w:r>
      <w:r>
        <w:rPr>
          <w:rFonts w:asciiTheme="majorBidi" w:hAnsiTheme="majorBidi" w:cstheme="majorBidi"/>
          <w:sz w:val="28"/>
          <w:szCs w:val="28"/>
        </w:rPr>
        <w:t xml:space="preserve"> oʻrinlarda</w:t>
      </w:r>
      <w:r w:rsidR="00FA23F5">
        <w:rPr>
          <w:rFonts w:asciiTheme="majorBidi" w:hAnsiTheme="majorBidi" w:cstheme="majorBidi"/>
          <w:sz w:val="28"/>
          <w:szCs w:val="28"/>
        </w:rPr>
        <w:t xml:space="preserve"> -</w:t>
      </w:r>
      <w:r>
        <w:rPr>
          <w:rFonts w:asciiTheme="majorBidi" w:hAnsiTheme="majorBidi" w:cstheme="majorBidi"/>
          <w:sz w:val="28"/>
          <w:szCs w:val="28"/>
        </w:rPr>
        <w:t xml:space="preserve"> Qoidalar) </w:t>
      </w:r>
      <w:r w:rsidRPr="001D5AA5">
        <w:rPr>
          <w:rFonts w:asciiTheme="majorBidi" w:hAnsiTheme="majorBidi" w:cstheme="majorBidi"/>
          <w:sz w:val="28"/>
          <w:szCs w:val="28"/>
        </w:rPr>
        <w:t>Qonunchi</w:t>
      </w:r>
      <w:r>
        <w:rPr>
          <w:rFonts w:asciiTheme="majorBidi" w:hAnsiTheme="majorBidi" w:cstheme="majorBidi"/>
          <w:sz w:val="28"/>
          <w:szCs w:val="28"/>
        </w:rPr>
        <w:t xml:space="preserve">lik palatasi tomonidan 2020-yil </w:t>
      </w:r>
      <w:r w:rsidRPr="001D5AA5">
        <w:rPr>
          <w:rFonts w:asciiTheme="majorBidi" w:hAnsiTheme="majorBidi" w:cstheme="majorBidi"/>
          <w:sz w:val="28"/>
          <w:szCs w:val="28"/>
        </w:rPr>
        <w:t>19-mayda qabul qilingan, O‘zbekiston Respublikasinin</w:t>
      </w:r>
      <w:r>
        <w:rPr>
          <w:rFonts w:asciiTheme="majorBidi" w:hAnsiTheme="majorBidi" w:cstheme="majorBidi"/>
          <w:sz w:val="28"/>
          <w:szCs w:val="28"/>
        </w:rPr>
        <w:t>g “</w:t>
      </w:r>
      <w:r w:rsidRPr="001D5AA5">
        <w:rPr>
          <w:rFonts w:asciiTheme="majorBidi" w:hAnsiTheme="majorBidi" w:cstheme="majorBidi"/>
          <w:sz w:val="28"/>
          <w:szCs w:val="28"/>
        </w:rPr>
        <w:t>Ta’lim</w:t>
      </w:r>
      <w:r>
        <w:rPr>
          <w:rFonts w:asciiTheme="majorBidi" w:hAnsiTheme="majorBidi" w:cstheme="majorBidi"/>
          <w:sz w:val="28"/>
          <w:szCs w:val="28"/>
        </w:rPr>
        <w:t xml:space="preserve"> </w:t>
      </w:r>
      <w:r w:rsidRPr="001D5AA5">
        <w:rPr>
          <w:rFonts w:asciiTheme="majorBidi" w:hAnsiTheme="majorBidi" w:cstheme="majorBidi"/>
          <w:sz w:val="28"/>
          <w:szCs w:val="28"/>
        </w:rPr>
        <w:t>to‘</w:t>
      </w:r>
      <w:r>
        <w:rPr>
          <w:rFonts w:asciiTheme="majorBidi" w:hAnsiTheme="majorBidi" w:cstheme="majorBidi"/>
          <w:sz w:val="28"/>
          <w:szCs w:val="28"/>
        </w:rPr>
        <w:t>g‘</w:t>
      </w:r>
      <w:r w:rsidRPr="001D5AA5">
        <w:rPr>
          <w:rFonts w:asciiTheme="majorBidi" w:hAnsiTheme="majorBidi" w:cstheme="majorBidi"/>
          <w:sz w:val="28"/>
          <w:szCs w:val="28"/>
        </w:rPr>
        <w:t>risida</w:t>
      </w:r>
      <w:r>
        <w:rPr>
          <w:rFonts w:asciiTheme="majorBidi" w:hAnsiTheme="majorBidi" w:cstheme="majorBidi"/>
          <w:sz w:val="28"/>
          <w:szCs w:val="28"/>
        </w:rPr>
        <w:t>”</w:t>
      </w:r>
      <w:r w:rsidRPr="001D5AA5">
        <w:rPr>
          <w:rFonts w:asciiTheme="majorBidi" w:hAnsiTheme="majorBidi" w:cstheme="majorBidi"/>
          <w:sz w:val="28"/>
          <w:szCs w:val="28"/>
        </w:rPr>
        <w:t xml:space="preserve">gi Qonuni, O‘zbekiston Respublikasi Prezidentining PF-158-son Farmoni asosida qabul qilingan </w:t>
      </w:r>
      <w:r>
        <w:rPr>
          <w:rFonts w:asciiTheme="majorBidi" w:hAnsiTheme="majorBidi" w:cstheme="majorBidi"/>
          <w:sz w:val="28"/>
          <w:szCs w:val="28"/>
        </w:rPr>
        <w:t>“</w:t>
      </w:r>
      <w:r w:rsidRPr="001D5AA5">
        <w:rPr>
          <w:rFonts w:asciiTheme="majorBidi" w:hAnsiTheme="majorBidi" w:cstheme="majorBidi"/>
          <w:sz w:val="28"/>
          <w:szCs w:val="28"/>
        </w:rPr>
        <w:t>O‘zbekiston-2030</w:t>
      </w:r>
      <w:r>
        <w:rPr>
          <w:rFonts w:asciiTheme="majorBidi" w:hAnsiTheme="majorBidi" w:cstheme="majorBidi"/>
          <w:sz w:val="28"/>
          <w:szCs w:val="28"/>
        </w:rPr>
        <w:t xml:space="preserve">” </w:t>
      </w:r>
      <w:r w:rsidRPr="001D5AA5">
        <w:rPr>
          <w:rFonts w:asciiTheme="majorBidi" w:hAnsiTheme="majorBidi" w:cstheme="majorBidi"/>
          <w:sz w:val="28"/>
          <w:szCs w:val="28"/>
        </w:rPr>
        <w:t>strategiyasi, Oʻzbekiston Respublikasi Prezidentining 2025</w:t>
      </w:r>
      <w:r>
        <w:rPr>
          <w:rFonts w:asciiTheme="majorBidi" w:hAnsiTheme="majorBidi" w:cstheme="majorBidi"/>
          <w:sz w:val="28"/>
          <w:szCs w:val="28"/>
        </w:rPr>
        <w:t>-</w:t>
      </w:r>
      <w:r w:rsidRPr="001D5AA5">
        <w:rPr>
          <w:rFonts w:asciiTheme="majorBidi" w:hAnsiTheme="majorBidi" w:cstheme="majorBidi"/>
          <w:sz w:val="28"/>
          <w:szCs w:val="28"/>
        </w:rPr>
        <w:t xml:space="preserve">yildagi </w:t>
      </w:r>
      <w:r>
        <w:rPr>
          <w:rFonts w:asciiTheme="majorBidi" w:hAnsiTheme="majorBidi" w:cstheme="majorBidi"/>
          <w:sz w:val="28"/>
          <w:szCs w:val="28"/>
        </w:rPr>
        <w:t>“</w:t>
      </w:r>
      <w:r w:rsidRPr="001D5AA5">
        <w:rPr>
          <w:rFonts w:asciiTheme="majorBidi" w:hAnsiTheme="majorBidi" w:cstheme="majorBidi"/>
          <w:sz w:val="28"/>
          <w:szCs w:val="28"/>
        </w:rPr>
        <w:t>Taʼlim sifatini taʼminlash va taʼlim xizmatlari koʻrsatish tizimini takomillashtirish boʻyicha qoʻshimcha chora-tadbirlar toʻgʻrisida</w:t>
      </w:r>
      <w:r>
        <w:rPr>
          <w:rFonts w:asciiTheme="majorBidi" w:hAnsiTheme="majorBidi" w:cstheme="majorBidi"/>
          <w:sz w:val="28"/>
          <w:szCs w:val="28"/>
        </w:rPr>
        <w:t>”</w:t>
      </w:r>
      <w:r w:rsidRPr="001D5AA5">
        <w:rPr>
          <w:rFonts w:asciiTheme="majorBidi" w:hAnsiTheme="majorBidi" w:cstheme="majorBidi"/>
          <w:sz w:val="28"/>
          <w:szCs w:val="28"/>
        </w:rPr>
        <w:t>gi</w:t>
      </w:r>
      <w:r>
        <w:rPr>
          <w:rFonts w:asciiTheme="majorBidi" w:hAnsiTheme="majorBidi" w:cstheme="majorBidi"/>
          <w:sz w:val="28"/>
          <w:szCs w:val="28"/>
        </w:rPr>
        <w:t xml:space="preserve"> </w:t>
      </w:r>
      <w:r w:rsidRPr="001D5AA5">
        <w:rPr>
          <w:rFonts w:asciiTheme="majorBidi" w:hAnsiTheme="majorBidi" w:cstheme="majorBidi"/>
          <w:sz w:val="28"/>
          <w:szCs w:val="28"/>
        </w:rPr>
        <w:t xml:space="preserve">PF-76-son farmoni, </w:t>
      </w:r>
      <w:r w:rsidRPr="00FA23F5">
        <w:rPr>
          <w:rFonts w:asciiTheme="majorBidi" w:hAnsiTheme="majorBidi" w:cstheme="majorBidi"/>
          <w:sz w:val="28"/>
          <w:szCs w:val="28"/>
        </w:rPr>
        <w:t>O‘zbekiston Respublikasi Oliy ta’lim, fan va innovatsiyalar vazirining 2023-yil 9-iyundagi 259-sonli “Oliy ta’limning me’yoriy-uslubiy hujjatlarini ishlab chiqish jarayonini takomillashtirish to‘g‘risida”gi buyrug‘i va unga ilova qilingan “Ta’lim sohalari bo‘yicha muvofiqlashtiruvchi soha kengashlari to‘g‘risida namunaviy Nizom”</w:t>
      </w:r>
      <w:r>
        <w:rPr>
          <w:rFonts w:asciiTheme="majorBidi" w:hAnsiTheme="majorBidi" w:cstheme="majorBidi"/>
          <w:sz w:val="28"/>
          <w:szCs w:val="28"/>
        </w:rPr>
        <w:t xml:space="preserve"> hamda </w:t>
      </w:r>
      <w:r w:rsidRPr="001D5AA5">
        <w:rPr>
          <w:rFonts w:asciiTheme="majorBidi" w:hAnsiTheme="majorBidi" w:cstheme="majorBidi"/>
          <w:sz w:val="28"/>
          <w:szCs w:val="28"/>
        </w:rPr>
        <w:t>Universitet Kengashining tegishli qarorlar</w:t>
      </w:r>
      <w:r>
        <w:rPr>
          <w:rFonts w:asciiTheme="majorBidi" w:hAnsiTheme="majorBidi" w:cstheme="majorBidi"/>
          <w:sz w:val="28"/>
          <w:szCs w:val="28"/>
        </w:rPr>
        <w:t>i va ichki normativ hujjatlari</w:t>
      </w:r>
      <w:r w:rsidRPr="001D5AA5">
        <w:rPr>
          <w:rFonts w:asciiTheme="majorBidi" w:hAnsiTheme="majorBidi" w:cstheme="majorBidi"/>
          <w:sz w:val="28"/>
          <w:szCs w:val="28"/>
        </w:rPr>
        <w:t>, ESG (</w:t>
      </w:r>
      <w:r>
        <w:rPr>
          <w:rFonts w:asciiTheme="majorBidi" w:hAnsiTheme="majorBidi" w:cstheme="majorBidi"/>
          <w:sz w:val="28"/>
          <w:szCs w:val="28"/>
        </w:rPr>
        <w:t xml:space="preserve">European </w:t>
      </w:r>
      <w:r w:rsidRPr="001D5AA5">
        <w:rPr>
          <w:rFonts w:asciiTheme="majorBidi" w:hAnsiTheme="majorBidi" w:cstheme="majorBidi"/>
          <w:sz w:val="28"/>
          <w:szCs w:val="28"/>
        </w:rPr>
        <w:t xml:space="preserve">Standards and Guidelines for Quality Assurance in the European Higher Education Area </w:t>
      </w:r>
      <w:r w:rsidR="00FA23F5">
        <w:rPr>
          <w:rFonts w:asciiTheme="majorBidi" w:hAnsiTheme="majorBidi" w:cstheme="majorBidi"/>
          <w:sz w:val="28"/>
          <w:szCs w:val="28"/>
        </w:rPr>
        <w:t>-</w:t>
      </w:r>
      <w:r w:rsidRPr="001D5AA5">
        <w:rPr>
          <w:rFonts w:asciiTheme="majorBidi" w:hAnsiTheme="majorBidi" w:cstheme="majorBidi"/>
          <w:sz w:val="28"/>
          <w:szCs w:val="28"/>
        </w:rPr>
        <w:t xml:space="preserve"> Yevropa oliy ta’lim makonida sifatni ta’minlash bo‘yicha standartlar va tavsiyalar)</w:t>
      </w:r>
      <w:r>
        <w:rPr>
          <w:rFonts w:asciiTheme="majorBidi" w:hAnsiTheme="majorBidi" w:cstheme="majorBidi"/>
          <w:sz w:val="28"/>
          <w:szCs w:val="28"/>
        </w:rPr>
        <w:t xml:space="preserve"> talablariga monand</w:t>
      </w:r>
      <w:r w:rsidRPr="001D5AA5">
        <w:rPr>
          <w:rFonts w:asciiTheme="majorBidi" w:hAnsiTheme="majorBidi" w:cstheme="majorBidi"/>
          <w:sz w:val="28"/>
          <w:szCs w:val="28"/>
        </w:rPr>
        <w:t xml:space="preserve"> ishlab chiqil</w:t>
      </w:r>
      <w:r>
        <w:rPr>
          <w:rFonts w:asciiTheme="majorBidi" w:hAnsiTheme="majorBidi" w:cstheme="majorBidi"/>
          <w:sz w:val="28"/>
          <w:szCs w:val="28"/>
        </w:rPr>
        <w:t>gan</w:t>
      </w:r>
      <w:r w:rsidRPr="001D5AA5">
        <w:rPr>
          <w:rFonts w:asciiTheme="majorBidi" w:hAnsiTheme="majorBidi" w:cstheme="majorBidi"/>
          <w:sz w:val="28"/>
          <w:szCs w:val="28"/>
        </w:rPr>
        <w:t>.</w:t>
      </w:r>
    </w:p>
    <w:p w14:paraId="52AB5C3F" w14:textId="601CFF51" w:rsidR="00E96664" w:rsidRPr="002818B5" w:rsidRDefault="009B3DB7" w:rsidP="00FA23F5">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Pr>
          <w:rFonts w:asciiTheme="majorBidi" w:hAnsiTheme="majorBidi" w:cstheme="majorBidi"/>
          <w:sz w:val="28"/>
          <w:szCs w:val="28"/>
        </w:rPr>
        <w:t xml:space="preserve">2. </w:t>
      </w:r>
      <w:r w:rsidR="00C01606" w:rsidRPr="002818B5">
        <w:rPr>
          <w:rFonts w:asciiTheme="majorBidi" w:hAnsiTheme="majorBidi" w:cstheme="majorBidi"/>
          <w:sz w:val="28"/>
          <w:szCs w:val="28"/>
        </w:rPr>
        <w:t>Qoidalar Universitetning barcha tuzilmaviy bo‘linmalari, ta’lim dasturlari (bakalavriat, magistratura, PhD va DSc), professor-o‘qituvchilar, ma’muriy-texnik xodimlar, talabalar hamda manfaatdor tomonlarga nisbatan qo‘llaniladi.</w:t>
      </w:r>
      <w:r w:rsidR="00E96664" w:rsidRPr="002818B5">
        <w:rPr>
          <w:rFonts w:asciiTheme="majorBidi" w:hAnsiTheme="majorBidi" w:cstheme="majorBidi"/>
          <w:sz w:val="28"/>
          <w:szCs w:val="28"/>
        </w:rPr>
        <w:t xml:space="preserve"> </w:t>
      </w:r>
      <w:r w:rsidR="00E96664" w:rsidRPr="002818B5">
        <w:rPr>
          <w:rFonts w:ascii="Times New Roman" w:eastAsia="Times New Roman" w:hAnsi="Times New Roman" w:cs="Times New Roman"/>
          <w:sz w:val="28"/>
          <w:szCs w:val="28"/>
          <w:lang w:eastAsia="ru-RU"/>
        </w:rPr>
        <w:t xml:space="preserve">Har </w:t>
      </w:r>
      <w:r w:rsidRPr="00FA23F5">
        <w:rPr>
          <w:rFonts w:ascii="Times New Roman" w:eastAsia="Times New Roman" w:hAnsi="Times New Roman" w:cs="Times New Roman"/>
          <w:sz w:val="28"/>
          <w:szCs w:val="28"/>
          <w:lang w:eastAsia="ru-RU"/>
        </w:rPr>
        <w:t xml:space="preserve">oʻquv </w:t>
      </w:r>
      <w:r w:rsidR="00E96664" w:rsidRPr="002818B5">
        <w:rPr>
          <w:rFonts w:ascii="Times New Roman" w:eastAsia="Times New Roman" w:hAnsi="Times New Roman" w:cs="Times New Roman"/>
          <w:sz w:val="28"/>
          <w:szCs w:val="28"/>
          <w:lang w:eastAsia="ru-RU"/>
        </w:rPr>
        <w:t>yili</w:t>
      </w:r>
      <w:r>
        <w:rPr>
          <w:rFonts w:ascii="Times New Roman" w:eastAsia="Times New Roman" w:hAnsi="Times New Roman" w:cs="Times New Roman"/>
          <w:sz w:val="28"/>
          <w:szCs w:val="28"/>
          <w:lang w:eastAsia="ru-RU"/>
        </w:rPr>
        <w:t xml:space="preserve"> yakunida</w:t>
      </w:r>
      <w:r w:rsidRPr="002818B5">
        <w:rPr>
          <w:rFonts w:ascii="Times New Roman" w:eastAsia="Times New Roman" w:hAnsi="Times New Roman" w:cs="Times New Roman"/>
          <w:sz w:val="28"/>
          <w:szCs w:val="28"/>
          <w:lang w:eastAsia="ru-RU"/>
        </w:rPr>
        <w:t xml:space="preserve"> </w:t>
      </w:r>
      <w:r w:rsidR="00E96664" w:rsidRPr="002818B5">
        <w:rPr>
          <w:rFonts w:ascii="Times New Roman" w:eastAsia="Times New Roman" w:hAnsi="Times New Roman" w:cs="Times New Roman"/>
          <w:sz w:val="28"/>
          <w:szCs w:val="28"/>
          <w:lang w:eastAsia="ru-RU"/>
        </w:rPr>
        <w:t>Universitet Kengashi tomonidan sifat siyosatining bajarilishi bo‘yicha qisqa hisobot</w:t>
      </w:r>
      <w:r w:rsidR="00FA23F5">
        <w:rPr>
          <w:rFonts w:ascii="Times New Roman" w:eastAsia="Times New Roman" w:hAnsi="Times New Roman" w:cs="Times New Roman"/>
          <w:sz w:val="28"/>
          <w:szCs w:val="28"/>
          <w:lang w:eastAsia="ru-RU"/>
        </w:rPr>
        <w:t>i tinglanadi</w:t>
      </w:r>
      <w:r w:rsidR="00E96664" w:rsidRPr="002818B5">
        <w:rPr>
          <w:rFonts w:ascii="Times New Roman" w:eastAsia="Times New Roman" w:hAnsi="Times New Roman" w:cs="Times New Roman"/>
          <w:sz w:val="28"/>
          <w:szCs w:val="28"/>
          <w:lang w:eastAsia="ru-RU"/>
        </w:rPr>
        <w:t xml:space="preserve"> va </w:t>
      </w:r>
      <w:r w:rsidR="003E7267">
        <w:rPr>
          <w:rFonts w:ascii="Times New Roman" w:eastAsia="Times New Roman" w:hAnsi="Times New Roman" w:cs="Times New Roman"/>
          <w:sz w:val="28"/>
          <w:szCs w:val="28"/>
          <w:lang w:eastAsia="ru-RU"/>
        </w:rPr>
        <w:t xml:space="preserve">universitet </w:t>
      </w:r>
      <w:r w:rsidR="00E96664" w:rsidRPr="002818B5">
        <w:rPr>
          <w:rFonts w:ascii="Times New Roman" w:eastAsia="Times New Roman" w:hAnsi="Times New Roman" w:cs="Times New Roman"/>
          <w:sz w:val="28"/>
          <w:szCs w:val="28"/>
          <w:lang w:eastAsia="ru-RU"/>
        </w:rPr>
        <w:t>veb-sayt</w:t>
      </w:r>
      <w:r w:rsidR="00426017">
        <w:rPr>
          <w:rFonts w:ascii="Times New Roman" w:eastAsia="Times New Roman" w:hAnsi="Times New Roman" w:cs="Times New Roman"/>
          <w:sz w:val="28"/>
          <w:szCs w:val="28"/>
          <w:lang w:eastAsia="ru-RU"/>
        </w:rPr>
        <w:t>i</w:t>
      </w:r>
      <w:r w:rsidR="00E96664" w:rsidRPr="002818B5">
        <w:rPr>
          <w:rFonts w:ascii="Times New Roman" w:eastAsia="Times New Roman" w:hAnsi="Times New Roman" w:cs="Times New Roman"/>
          <w:sz w:val="28"/>
          <w:szCs w:val="28"/>
          <w:lang w:eastAsia="ru-RU"/>
        </w:rPr>
        <w:t>da e’lon</w:t>
      </w:r>
      <w:r w:rsidR="003E7267">
        <w:rPr>
          <w:rFonts w:ascii="Times New Roman" w:eastAsia="Times New Roman" w:hAnsi="Times New Roman" w:cs="Times New Roman"/>
          <w:sz w:val="28"/>
          <w:szCs w:val="28"/>
          <w:lang w:eastAsia="ru-RU"/>
        </w:rPr>
        <w:t xml:space="preserve"> qilinadi</w:t>
      </w:r>
      <w:r w:rsidR="00E96664" w:rsidRPr="002818B5">
        <w:rPr>
          <w:rFonts w:ascii="Times New Roman" w:eastAsia="Times New Roman" w:hAnsi="Times New Roman" w:cs="Times New Roman"/>
          <w:sz w:val="28"/>
          <w:szCs w:val="28"/>
          <w:lang w:eastAsia="ru-RU"/>
        </w:rPr>
        <w:t>.</w:t>
      </w:r>
    </w:p>
    <w:p w14:paraId="1583D495" w14:textId="21F94E1D" w:rsidR="00320F43" w:rsidRPr="006B1118" w:rsidRDefault="009B3DB7" w:rsidP="009B3DB7">
      <w:pPr>
        <w:spacing w:before="100" w:beforeAutospacing="1" w:after="100" w:afterAutospacing="1" w:line="240" w:lineRule="auto"/>
        <w:ind w:firstLine="709"/>
        <w:jc w:val="both"/>
        <w:rPr>
          <w:rFonts w:asciiTheme="majorBidi" w:hAnsiTheme="majorBidi" w:cstheme="majorBidi"/>
          <w:sz w:val="28"/>
          <w:szCs w:val="28"/>
        </w:rPr>
      </w:pPr>
      <w:r>
        <w:rPr>
          <w:rFonts w:asciiTheme="majorBidi" w:hAnsiTheme="majorBidi" w:cstheme="majorBidi"/>
          <w:sz w:val="28"/>
          <w:szCs w:val="28"/>
        </w:rPr>
        <w:t>3.</w:t>
      </w:r>
      <w:r w:rsidR="00C01606" w:rsidRPr="009B3DB7">
        <w:rPr>
          <w:rFonts w:asciiTheme="majorBidi" w:hAnsiTheme="majorBidi" w:cstheme="majorBidi"/>
          <w:sz w:val="28"/>
          <w:szCs w:val="28"/>
        </w:rPr>
        <w:t xml:space="preserve"> </w:t>
      </w:r>
      <w:r>
        <w:rPr>
          <w:rFonts w:asciiTheme="majorBidi" w:hAnsiTheme="majorBidi" w:cstheme="majorBidi"/>
          <w:sz w:val="28"/>
          <w:szCs w:val="28"/>
        </w:rPr>
        <w:t>Qoidalarda quyidagi asosiy tushunchalar qoʻllaniladi:</w:t>
      </w:r>
    </w:p>
    <w:p w14:paraId="7D7F0A54" w14:textId="4B4640B8" w:rsidR="00320F43" w:rsidRPr="006B1118" w:rsidRDefault="00942BD3" w:rsidP="00942BD3">
      <w:pPr>
        <w:pStyle w:val="a0"/>
        <w:numPr>
          <w:ilvl w:val="0"/>
          <w:numId w:val="0"/>
        </w:numPr>
        <w:tabs>
          <w:tab w:val="left" w:pos="0"/>
        </w:tabs>
        <w:spacing w:after="40"/>
        <w:jc w:val="both"/>
        <w:rPr>
          <w:rFonts w:asciiTheme="majorBidi" w:hAnsiTheme="majorBidi" w:cstheme="majorBidi"/>
          <w:sz w:val="28"/>
          <w:szCs w:val="28"/>
        </w:rPr>
      </w:pPr>
      <w:r>
        <w:rPr>
          <w:rFonts w:asciiTheme="majorBidi" w:hAnsiTheme="majorBidi" w:cstheme="majorBidi"/>
          <w:i/>
          <w:iCs/>
          <w:sz w:val="28"/>
          <w:szCs w:val="28"/>
        </w:rPr>
        <w:tab/>
      </w:r>
      <w:r w:rsidR="009B3DB7" w:rsidRPr="009B3DB7">
        <w:rPr>
          <w:rFonts w:asciiTheme="majorBidi" w:hAnsiTheme="majorBidi" w:cstheme="majorBidi"/>
          <w:b/>
          <w:bCs/>
          <w:sz w:val="28"/>
          <w:szCs w:val="28"/>
        </w:rPr>
        <w:t xml:space="preserve">ichki </w:t>
      </w:r>
      <w:r w:rsidR="00C01606" w:rsidRPr="009B3DB7">
        <w:rPr>
          <w:rFonts w:asciiTheme="majorBidi" w:hAnsiTheme="majorBidi" w:cstheme="majorBidi"/>
          <w:b/>
          <w:bCs/>
          <w:sz w:val="28"/>
          <w:szCs w:val="28"/>
        </w:rPr>
        <w:t>sifat ta’minoti (IQA)</w:t>
      </w:r>
      <w:r w:rsidR="00C01606" w:rsidRPr="006B1118">
        <w:rPr>
          <w:rFonts w:asciiTheme="majorBidi" w:hAnsiTheme="majorBidi" w:cstheme="majorBidi"/>
          <w:sz w:val="28"/>
          <w:szCs w:val="28"/>
        </w:rPr>
        <w:t xml:space="preserve"> </w:t>
      </w:r>
      <w:r w:rsidR="00D60FDB">
        <w:rPr>
          <w:rFonts w:asciiTheme="majorBidi" w:hAnsiTheme="majorBidi" w:cstheme="majorBidi"/>
          <w:sz w:val="28"/>
          <w:szCs w:val="28"/>
        </w:rPr>
        <w:t>–</w:t>
      </w:r>
      <w:r w:rsidR="00C01606" w:rsidRPr="006B1118">
        <w:rPr>
          <w:rFonts w:asciiTheme="majorBidi" w:hAnsiTheme="majorBidi" w:cstheme="majorBidi"/>
          <w:sz w:val="28"/>
          <w:szCs w:val="28"/>
        </w:rPr>
        <w:t xml:space="preserve"> ta’lim sifatini rejalashtirish, amalga oshirish, nazorat qilish va takomillashtirishning yaxlit ichki tizimi;</w:t>
      </w:r>
    </w:p>
    <w:p w14:paraId="0DBC2D2F" w14:textId="546201F6" w:rsidR="00320F43" w:rsidRPr="006B1118" w:rsidRDefault="00942BD3" w:rsidP="009B3DB7">
      <w:pPr>
        <w:pStyle w:val="a0"/>
        <w:numPr>
          <w:ilvl w:val="0"/>
          <w:numId w:val="0"/>
        </w:numPr>
        <w:tabs>
          <w:tab w:val="left" w:pos="0"/>
        </w:tabs>
        <w:spacing w:after="40"/>
        <w:jc w:val="both"/>
        <w:rPr>
          <w:rFonts w:asciiTheme="majorBidi" w:hAnsiTheme="majorBidi" w:cstheme="majorBidi"/>
          <w:sz w:val="28"/>
          <w:szCs w:val="28"/>
        </w:rPr>
      </w:pPr>
      <w:r>
        <w:rPr>
          <w:rFonts w:asciiTheme="majorBidi" w:hAnsiTheme="majorBidi" w:cstheme="majorBidi"/>
          <w:i/>
          <w:iCs/>
          <w:sz w:val="28"/>
          <w:szCs w:val="28"/>
        </w:rPr>
        <w:tab/>
      </w:r>
      <w:r w:rsidR="009B3DB7" w:rsidRPr="009B3DB7">
        <w:rPr>
          <w:rFonts w:asciiTheme="majorBidi" w:hAnsiTheme="majorBidi" w:cstheme="majorBidi"/>
          <w:b/>
          <w:bCs/>
          <w:sz w:val="28"/>
          <w:szCs w:val="28"/>
        </w:rPr>
        <w:t xml:space="preserve">tashqi </w:t>
      </w:r>
      <w:r w:rsidR="00C01606" w:rsidRPr="009B3DB7">
        <w:rPr>
          <w:rFonts w:asciiTheme="majorBidi" w:hAnsiTheme="majorBidi" w:cstheme="majorBidi"/>
          <w:b/>
          <w:bCs/>
          <w:sz w:val="28"/>
          <w:szCs w:val="28"/>
        </w:rPr>
        <w:t>sifat ta’minoti (EQA)</w:t>
      </w:r>
      <w:r w:rsidR="00C01606" w:rsidRPr="006B1118">
        <w:rPr>
          <w:rFonts w:asciiTheme="majorBidi" w:hAnsiTheme="majorBidi" w:cstheme="majorBidi"/>
          <w:sz w:val="28"/>
          <w:szCs w:val="28"/>
        </w:rPr>
        <w:t xml:space="preserve"> </w:t>
      </w:r>
      <w:r w:rsidR="00D60FDB">
        <w:rPr>
          <w:rFonts w:asciiTheme="majorBidi" w:hAnsiTheme="majorBidi" w:cstheme="majorBidi"/>
          <w:sz w:val="28"/>
          <w:szCs w:val="28"/>
        </w:rPr>
        <w:t>–</w:t>
      </w:r>
      <w:r w:rsidR="00C01606" w:rsidRPr="006B1118">
        <w:rPr>
          <w:rFonts w:asciiTheme="majorBidi" w:hAnsiTheme="majorBidi" w:cstheme="majorBidi"/>
          <w:sz w:val="28"/>
          <w:szCs w:val="28"/>
        </w:rPr>
        <w:t xml:space="preserve"> xalqaro/milliy akkreditatsiya </w:t>
      </w:r>
      <w:r w:rsidR="009B3DB7">
        <w:rPr>
          <w:rFonts w:asciiTheme="majorBidi" w:hAnsiTheme="majorBidi" w:cstheme="majorBidi"/>
          <w:sz w:val="28"/>
          <w:szCs w:val="28"/>
        </w:rPr>
        <w:t>tashkilotlari</w:t>
      </w:r>
      <w:r w:rsidR="00C01606" w:rsidRPr="006B1118">
        <w:rPr>
          <w:rFonts w:asciiTheme="majorBidi" w:hAnsiTheme="majorBidi" w:cstheme="majorBidi"/>
          <w:sz w:val="28"/>
          <w:szCs w:val="28"/>
        </w:rPr>
        <w:t xml:space="preserve"> tomonidan o‘tkaziladigan mustaqil baholash jarayoni;</w:t>
      </w:r>
    </w:p>
    <w:p w14:paraId="316CA904" w14:textId="54125A5F" w:rsidR="001E46E5" w:rsidRPr="00FA23F5" w:rsidRDefault="00942BD3" w:rsidP="006B656A">
      <w:pPr>
        <w:pStyle w:val="a0"/>
        <w:numPr>
          <w:ilvl w:val="0"/>
          <w:numId w:val="0"/>
        </w:numPr>
        <w:tabs>
          <w:tab w:val="left" w:pos="0"/>
        </w:tabs>
        <w:spacing w:after="40"/>
        <w:jc w:val="both"/>
        <w:rPr>
          <w:rFonts w:asciiTheme="majorBidi" w:hAnsiTheme="majorBidi" w:cstheme="majorBidi"/>
          <w:sz w:val="28"/>
          <w:szCs w:val="28"/>
        </w:rPr>
      </w:pPr>
      <w:r>
        <w:rPr>
          <w:rFonts w:asciiTheme="majorBidi" w:hAnsiTheme="majorBidi" w:cstheme="majorBidi"/>
          <w:i/>
          <w:iCs/>
          <w:sz w:val="28"/>
          <w:szCs w:val="28"/>
        </w:rPr>
        <w:tab/>
      </w:r>
      <w:r w:rsidR="001E46E5" w:rsidRPr="00FA23F5">
        <w:rPr>
          <w:rFonts w:asciiTheme="majorBidi" w:hAnsiTheme="majorBidi" w:cstheme="majorBidi"/>
          <w:b/>
          <w:bCs/>
          <w:sz w:val="28"/>
          <w:szCs w:val="28"/>
        </w:rPr>
        <w:t xml:space="preserve">Muvofiqlashtiruvchi soha kengashi </w:t>
      </w:r>
      <w:r w:rsidR="001E46E5" w:rsidRPr="00FA23F5">
        <w:rPr>
          <w:rFonts w:asciiTheme="majorBidi" w:hAnsiTheme="majorBidi" w:cstheme="majorBidi"/>
          <w:sz w:val="28"/>
          <w:szCs w:val="28"/>
        </w:rPr>
        <w:t xml:space="preserve">– Oliy ta’lim tizimining jamoatchilik-konsultativ </w:t>
      </w:r>
      <w:r w:rsidR="006B656A" w:rsidRPr="00FA23F5">
        <w:rPr>
          <w:rFonts w:asciiTheme="majorBidi" w:hAnsiTheme="majorBidi" w:cstheme="majorBidi"/>
          <w:sz w:val="28"/>
          <w:szCs w:val="28"/>
        </w:rPr>
        <w:t>tashkiloti</w:t>
      </w:r>
      <w:r w:rsidR="001E46E5" w:rsidRPr="00FA23F5">
        <w:rPr>
          <w:rFonts w:asciiTheme="majorBidi" w:hAnsiTheme="majorBidi" w:cstheme="majorBidi"/>
          <w:sz w:val="28"/>
          <w:szCs w:val="28"/>
        </w:rPr>
        <w:t xml:space="preserve"> bo‘lib, ma’lum bir bilim sohasi bo‘yicha malaka talablari, o‘quv rejalari va dasturlarini ishlab chiqish, takomillashtirish va muvofiqlashtirishni amalga oshiradi.</w:t>
      </w:r>
    </w:p>
    <w:p w14:paraId="6D54E81D" w14:textId="343B022D" w:rsidR="001E46E5" w:rsidRPr="006B1118" w:rsidRDefault="00942BD3" w:rsidP="00942BD3">
      <w:pPr>
        <w:pStyle w:val="a0"/>
        <w:numPr>
          <w:ilvl w:val="0"/>
          <w:numId w:val="0"/>
        </w:numPr>
        <w:tabs>
          <w:tab w:val="left" w:pos="0"/>
        </w:tabs>
        <w:spacing w:after="40"/>
        <w:jc w:val="both"/>
        <w:rPr>
          <w:rFonts w:asciiTheme="majorBidi" w:hAnsiTheme="majorBidi" w:cstheme="majorBidi"/>
          <w:sz w:val="28"/>
          <w:szCs w:val="28"/>
        </w:rPr>
      </w:pPr>
      <w:r w:rsidRPr="00FA23F5">
        <w:rPr>
          <w:rFonts w:asciiTheme="majorBidi" w:hAnsiTheme="majorBidi" w:cstheme="majorBidi"/>
          <w:i/>
          <w:iCs/>
          <w:sz w:val="28"/>
          <w:szCs w:val="28"/>
        </w:rPr>
        <w:lastRenderedPageBreak/>
        <w:tab/>
      </w:r>
      <w:r w:rsidR="006B656A" w:rsidRPr="00FA23F5">
        <w:rPr>
          <w:rFonts w:asciiTheme="majorBidi" w:hAnsiTheme="majorBidi" w:cstheme="majorBidi"/>
          <w:b/>
          <w:bCs/>
          <w:sz w:val="28"/>
          <w:szCs w:val="28"/>
        </w:rPr>
        <w:t xml:space="preserve">malaka </w:t>
      </w:r>
      <w:r w:rsidR="001E46E5" w:rsidRPr="00FA23F5">
        <w:rPr>
          <w:rFonts w:asciiTheme="majorBidi" w:hAnsiTheme="majorBidi" w:cstheme="majorBidi"/>
          <w:b/>
          <w:bCs/>
          <w:sz w:val="28"/>
          <w:szCs w:val="28"/>
        </w:rPr>
        <w:t>talablari</w:t>
      </w:r>
      <w:r w:rsidR="001E46E5" w:rsidRPr="00FA23F5">
        <w:rPr>
          <w:rFonts w:asciiTheme="majorBidi" w:hAnsiTheme="majorBidi" w:cstheme="majorBidi"/>
          <w:sz w:val="28"/>
          <w:szCs w:val="28"/>
        </w:rPr>
        <w:t xml:space="preserve"> – </w:t>
      </w:r>
      <w:r w:rsidR="006B656A" w:rsidRPr="00FA23F5">
        <w:rPr>
          <w:rFonts w:asciiTheme="majorBidi" w:hAnsiTheme="majorBidi" w:cstheme="majorBidi"/>
          <w:sz w:val="28"/>
          <w:szCs w:val="28"/>
        </w:rPr>
        <w:t xml:space="preserve">muayyan </w:t>
      </w:r>
      <w:r w:rsidR="001E46E5" w:rsidRPr="00FA23F5">
        <w:rPr>
          <w:rFonts w:asciiTheme="majorBidi" w:hAnsiTheme="majorBidi" w:cstheme="majorBidi"/>
          <w:sz w:val="28"/>
          <w:szCs w:val="28"/>
        </w:rPr>
        <w:t>ta’lim yo‘nalishi (mutaxassisligi) bo‘yicha bitiruvchi ega bo‘lishi zarur bo‘lgan umumiy va kasbiy kompetensiyalar, bilim, ko‘nikma va malakalar majmui.</w:t>
      </w:r>
    </w:p>
    <w:p w14:paraId="276C1A0E" w14:textId="2EC862CA" w:rsidR="00320F43" w:rsidRPr="006B1118" w:rsidRDefault="00942BD3" w:rsidP="006B656A">
      <w:pPr>
        <w:pStyle w:val="a0"/>
        <w:numPr>
          <w:ilvl w:val="0"/>
          <w:numId w:val="0"/>
        </w:numPr>
        <w:tabs>
          <w:tab w:val="left" w:pos="0"/>
        </w:tabs>
        <w:spacing w:after="40"/>
        <w:jc w:val="both"/>
        <w:rPr>
          <w:rFonts w:asciiTheme="majorBidi" w:hAnsiTheme="majorBidi" w:cstheme="majorBidi"/>
          <w:sz w:val="28"/>
          <w:szCs w:val="28"/>
        </w:rPr>
      </w:pPr>
      <w:r>
        <w:rPr>
          <w:rFonts w:asciiTheme="majorBidi" w:hAnsiTheme="majorBidi" w:cstheme="majorBidi"/>
          <w:i/>
          <w:iCs/>
          <w:sz w:val="28"/>
          <w:szCs w:val="28"/>
        </w:rPr>
        <w:tab/>
      </w:r>
      <w:r w:rsidR="006B656A" w:rsidRPr="006B656A">
        <w:rPr>
          <w:rFonts w:asciiTheme="majorBidi" w:hAnsiTheme="majorBidi" w:cstheme="majorBidi"/>
          <w:b/>
          <w:bCs/>
          <w:sz w:val="28"/>
          <w:szCs w:val="28"/>
        </w:rPr>
        <w:t xml:space="preserve">manfaatdor </w:t>
      </w:r>
      <w:r w:rsidR="00C01606" w:rsidRPr="006B656A">
        <w:rPr>
          <w:rFonts w:asciiTheme="majorBidi" w:hAnsiTheme="majorBidi" w:cstheme="majorBidi"/>
          <w:b/>
          <w:bCs/>
          <w:sz w:val="28"/>
          <w:szCs w:val="28"/>
        </w:rPr>
        <w:t>tomonlar</w:t>
      </w:r>
      <w:r w:rsidR="00C01606" w:rsidRPr="006B1118">
        <w:rPr>
          <w:rFonts w:asciiTheme="majorBidi" w:hAnsiTheme="majorBidi" w:cstheme="majorBidi"/>
          <w:sz w:val="28"/>
          <w:szCs w:val="28"/>
        </w:rPr>
        <w:t xml:space="preserve"> </w:t>
      </w:r>
      <w:r w:rsidR="00D60FDB">
        <w:rPr>
          <w:rFonts w:asciiTheme="majorBidi" w:hAnsiTheme="majorBidi" w:cstheme="majorBidi"/>
          <w:sz w:val="28"/>
          <w:szCs w:val="28"/>
        </w:rPr>
        <w:t>–</w:t>
      </w:r>
      <w:r w:rsidR="00C01606" w:rsidRPr="006B1118">
        <w:rPr>
          <w:rFonts w:asciiTheme="majorBidi" w:hAnsiTheme="majorBidi" w:cstheme="majorBidi"/>
          <w:sz w:val="28"/>
          <w:szCs w:val="28"/>
        </w:rPr>
        <w:t xml:space="preserve"> talabalar, xodimlar, </w:t>
      </w:r>
      <w:r w:rsidR="004E7194">
        <w:rPr>
          <w:rFonts w:asciiTheme="majorBidi" w:hAnsiTheme="majorBidi" w:cstheme="majorBidi"/>
          <w:sz w:val="28"/>
          <w:szCs w:val="28"/>
        </w:rPr>
        <w:t>professor</w:t>
      </w:r>
      <w:r w:rsidR="006B656A">
        <w:rPr>
          <w:rFonts w:asciiTheme="majorBidi" w:hAnsiTheme="majorBidi" w:cstheme="majorBidi"/>
          <w:sz w:val="28"/>
          <w:szCs w:val="28"/>
        </w:rPr>
        <w:t>-</w:t>
      </w:r>
      <w:r w:rsidR="004E7194">
        <w:rPr>
          <w:rFonts w:asciiTheme="majorBidi" w:hAnsiTheme="majorBidi" w:cstheme="majorBidi"/>
          <w:sz w:val="28"/>
          <w:szCs w:val="28"/>
        </w:rPr>
        <w:t>o‘qituvchilar</w:t>
      </w:r>
      <w:r w:rsidR="006B656A">
        <w:rPr>
          <w:rFonts w:asciiTheme="majorBidi" w:hAnsiTheme="majorBidi" w:cstheme="majorBidi"/>
          <w:sz w:val="28"/>
          <w:szCs w:val="28"/>
        </w:rPr>
        <w:t>,</w:t>
      </w:r>
      <w:r w:rsidR="004E7194">
        <w:rPr>
          <w:rFonts w:asciiTheme="majorBidi" w:hAnsiTheme="majorBidi" w:cstheme="majorBidi"/>
          <w:sz w:val="28"/>
          <w:szCs w:val="28"/>
        </w:rPr>
        <w:t xml:space="preserve"> </w:t>
      </w:r>
      <w:r w:rsidR="00C01606" w:rsidRPr="006B1118">
        <w:rPr>
          <w:rFonts w:asciiTheme="majorBidi" w:hAnsiTheme="majorBidi" w:cstheme="majorBidi"/>
          <w:sz w:val="28"/>
          <w:szCs w:val="28"/>
        </w:rPr>
        <w:t>bitiruvchilar, ish beruvchilar, ota-onalar, xalqaro hamkorlar, davlat organlari;</w:t>
      </w:r>
    </w:p>
    <w:p w14:paraId="793041DB" w14:textId="7FF95B27" w:rsidR="00320F43" w:rsidRDefault="00942BD3" w:rsidP="00942BD3">
      <w:pPr>
        <w:pStyle w:val="a0"/>
        <w:numPr>
          <w:ilvl w:val="0"/>
          <w:numId w:val="0"/>
        </w:numPr>
        <w:tabs>
          <w:tab w:val="left" w:pos="0"/>
        </w:tabs>
        <w:spacing w:after="40"/>
        <w:jc w:val="both"/>
        <w:rPr>
          <w:rFonts w:asciiTheme="majorBidi" w:hAnsiTheme="majorBidi" w:cstheme="majorBidi"/>
          <w:sz w:val="28"/>
          <w:szCs w:val="28"/>
        </w:rPr>
      </w:pPr>
      <w:r>
        <w:rPr>
          <w:rFonts w:asciiTheme="majorBidi" w:hAnsiTheme="majorBidi" w:cstheme="majorBidi"/>
          <w:i/>
          <w:iCs/>
          <w:sz w:val="28"/>
          <w:szCs w:val="28"/>
        </w:rPr>
        <w:tab/>
      </w:r>
      <w:r w:rsidR="00C01606" w:rsidRPr="006B656A">
        <w:rPr>
          <w:rFonts w:asciiTheme="majorBidi" w:hAnsiTheme="majorBidi" w:cstheme="majorBidi"/>
          <w:b/>
          <w:bCs/>
          <w:sz w:val="28"/>
          <w:szCs w:val="28"/>
        </w:rPr>
        <w:t>PDCA sikli</w:t>
      </w:r>
      <w:r w:rsidR="00C01606" w:rsidRPr="00AC3A41">
        <w:rPr>
          <w:rFonts w:asciiTheme="majorBidi" w:hAnsiTheme="majorBidi" w:cstheme="majorBidi"/>
          <w:sz w:val="28"/>
          <w:szCs w:val="28"/>
        </w:rPr>
        <w:t xml:space="preserve"> </w:t>
      </w:r>
      <w:r w:rsidR="00D60FDB" w:rsidRPr="00AC3A41">
        <w:rPr>
          <w:rFonts w:asciiTheme="majorBidi" w:hAnsiTheme="majorBidi" w:cstheme="majorBidi"/>
          <w:sz w:val="28"/>
          <w:szCs w:val="28"/>
        </w:rPr>
        <w:t>–</w:t>
      </w:r>
      <w:r w:rsidR="00C01606" w:rsidRPr="00AC3A41">
        <w:rPr>
          <w:rFonts w:asciiTheme="majorBidi" w:hAnsiTheme="majorBidi" w:cstheme="majorBidi"/>
          <w:sz w:val="28"/>
          <w:szCs w:val="28"/>
        </w:rPr>
        <w:t xml:space="preserve"> Rejalashtirish–Bajarish–Tekshirish–Ta’sir ko‘rsatish (Plan–Do–Check–Act)</w:t>
      </w:r>
      <w:r w:rsidR="004E7194" w:rsidRPr="00AC3A41">
        <w:rPr>
          <w:rFonts w:asciiTheme="majorBidi" w:hAnsiTheme="majorBidi" w:cstheme="majorBidi"/>
          <w:sz w:val="28"/>
          <w:szCs w:val="28"/>
        </w:rPr>
        <w:t xml:space="preserve"> jarayonlarini</w:t>
      </w:r>
      <w:r w:rsidR="00AC3A41">
        <w:rPr>
          <w:rFonts w:asciiTheme="majorBidi" w:hAnsiTheme="majorBidi" w:cstheme="majorBidi"/>
          <w:sz w:val="28"/>
          <w:szCs w:val="28"/>
        </w:rPr>
        <w:t xml:space="preserve"> doimiy takomillashtirish </w:t>
      </w:r>
      <w:r w:rsidR="00C01606" w:rsidRPr="00AC3A41">
        <w:rPr>
          <w:rFonts w:asciiTheme="majorBidi" w:hAnsiTheme="majorBidi" w:cstheme="majorBidi"/>
          <w:sz w:val="28"/>
          <w:szCs w:val="28"/>
        </w:rPr>
        <w:t>sikli.</w:t>
      </w:r>
    </w:p>
    <w:p w14:paraId="286FEBB9" w14:textId="2EB584D1" w:rsidR="00C73CE9" w:rsidRDefault="00942BD3" w:rsidP="00942BD3">
      <w:pPr>
        <w:pStyle w:val="a0"/>
        <w:numPr>
          <w:ilvl w:val="0"/>
          <w:numId w:val="0"/>
        </w:numPr>
        <w:tabs>
          <w:tab w:val="left" w:pos="0"/>
        </w:tabs>
        <w:spacing w:after="40"/>
        <w:jc w:val="both"/>
        <w:rPr>
          <w:rFonts w:asciiTheme="majorBidi" w:hAnsiTheme="majorBidi" w:cstheme="majorBidi"/>
          <w:sz w:val="28"/>
          <w:szCs w:val="28"/>
        </w:rPr>
      </w:pPr>
      <w:r>
        <w:rPr>
          <w:rFonts w:asciiTheme="majorBidi" w:hAnsiTheme="majorBidi" w:cstheme="majorBidi"/>
          <w:sz w:val="28"/>
          <w:szCs w:val="28"/>
        </w:rPr>
        <w:tab/>
      </w:r>
      <w:r w:rsidR="00C73CE9" w:rsidRPr="006B656A">
        <w:rPr>
          <w:rFonts w:asciiTheme="majorBidi" w:hAnsiTheme="majorBidi" w:cstheme="majorBidi"/>
          <w:b/>
          <w:bCs/>
          <w:sz w:val="28"/>
          <w:szCs w:val="28"/>
        </w:rPr>
        <w:t>KPI</w:t>
      </w:r>
      <w:r w:rsidR="00C73CE9" w:rsidRPr="00CA7DC4">
        <w:rPr>
          <w:rFonts w:asciiTheme="majorBidi" w:hAnsiTheme="majorBidi" w:cstheme="majorBidi"/>
          <w:i/>
          <w:iCs/>
          <w:sz w:val="28"/>
          <w:szCs w:val="28"/>
        </w:rPr>
        <w:t xml:space="preserve"> </w:t>
      </w:r>
      <w:r w:rsidR="00C73CE9">
        <w:rPr>
          <w:rFonts w:asciiTheme="majorBidi" w:hAnsiTheme="majorBidi" w:cstheme="majorBidi"/>
          <w:sz w:val="28"/>
          <w:szCs w:val="28"/>
        </w:rPr>
        <w:t>–</w:t>
      </w:r>
      <w:r w:rsidR="00C73CE9" w:rsidRPr="006B1118">
        <w:rPr>
          <w:rFonts w:asciiTheme="majorBidi" w:hAnsiTheme="majorBidi" w:cstheme="majorBidi"/>
          <w:sz w:val="28"/>
          <w:szCs w:val="28"/>
        </w:rPr>
        <w:t xml:space="preserve"> professor-o‘qituvchi va bo‘linmalar faoliyatining asosiy samaradorlik ko‘rsatkichlari (Key Performance Indicators);</w:t>
      </w:r>
    </w:p>
    <w:p w14:paraId="794BA759" w14:textId="3DE8D5A7" w:rsidR="00942BD3" w:rsidRPr="00FA23F5" w:rsidRDefault="00C73CE9" w:rsidP="006D5067">
      <w:pPr>
        <w:pStyle w:val="a0"/>
        <w:numPr>
          <w:ilvl w:val="0"/>
          <w:numId w:val="0"/>
        </w:numPr>
        <w:tabs>
          <w:tab w:val="left" w:pos="0"/>
        </w:tabs>
        <w:spacing w:after="40"/>
        <w:jc w:val="both"/>
        <w:rPr>
          <w:rFonts w:asciiTheme="majorBidi" w:hAnsiTheme="majorBidi" w:cstheme="majorBidi"/>
          <w:sz w:val="28"/>
          <w:szCs w:val="28"/>
        </w:rPr>
      </w:pPr>
      <w:r w:rsidRPr="00FA23F5">
        <w:rPr>
          <w:rFonts w:asciiTheme="majorBidi" w:hAnsiTheme="majorBidi" w:cstheme="majorBidi"/>
          <w:i/>
          <w:iCs/>
          <w:sz w:val="28"/>
          <w:szCs w:val="28"/>
        </w:rPr>
        <w:tab/>
      </w:r>
      <w:r w:rsidR="006B656A" w:rsidRPr="00FA23F5">
        <w:rPr>
          <w:rFonts w:asciiTheme="majorBidi" w:hAnsiTheme="majorBidi" w:cstheme="majorBidi"/>
          <w:b/>
          <w:bCs/>
          <w:sz w:val="28"/>
          <w:szCs w:val="28"/>
        </w:rPr>
        <w:t xml:space="preserve">funksional </w:t>
      </w:r>
      <w:r w:rsidR="00942BD3" w:rsidRPr="00FA23F5">
        <w:rPr>
          <w:rFonts w:asciiTheme="majorBidi" w:hAnsiTheme="majorBidi" w:cstheme="majorBidi"/>
          <w:b/>
          <w:bCs/>
          <w:sz w:val="28"/>
          <w:szCs w:val="28"/>
        </w:rPr>
        <w:t>vazifalar</w:t>
      </w:r>
      <w:r w:rsidR="00942BD3" w:rsidRPr="00FA23F5">
        <w:rPr>
          <w:rFonts w:asciiTheme="majorBidi" w:hAnsiTheme="majorBidi" w:cstheme="majorBidi"/>
          <w:sz w:val="28"/>
          <w:szCs w:val="28"/>
        </w:rPr>
        <w:t xml:space="preserve"> – professor-o‘qituvchi</w:t>
      </w:r>
      <w:r w:rsidR="006B656A" w:rsidRPr="00FA23F5">
        <w:rPr>
          <w:rFonts w:asciiTheme="majorBidi" w:hAnsiTheme="majorBidi" w:cstheme="majorBidi"/>
          <w:sz w:val="28"/>
          <w:szCs w:val="28"/>
        </w:rPr>
        <w:t>lar</w:t>
      </w:r>
      <w:r w:rsidR="00942BD3" w:rsidRPr="00FA23F5">
        <w:rPr>
          <w:rFonts w:asciiTheme="majorBidi" w:hAnsiTheme="majorBidi" w:cstheme="majorBidi"/>
          <w:sz w:val="28"/>
          <w:szCs w:val="28"/>
        </w:rPr>
        <w:t xml:space="preserve"> tomonidan majburiy bajariladigan o‘quv yuklamasi, o‘quv-uslubiy ishlar, ilmiy-tadqiqot ishlarining majburiy qismi, talabalar bilan tarbiyaviy ishlar va </w:t>
      </w:r>
      <w:r w:rsidR="006D5067">
        <w:rPr>
          <w:rFonts w:asciiTheme="majorBidi" w:hAnsiTheme="majorBidi" w:cstheme="majorBidi"/>
          <w:sz w:val="28"/>
          <w:szCs w:val="28"/>
        </w:rPr>
        <w:t>oliy mnaktab/</w:t>
      </w:r>
      <w:r w:rsidR="00942BD3" w:rsidRPr="00FA23F5">
        <w:rPr>
          <w:rFonts w:asciiTheme="majorBidi" w:hAnsiTheme="majorBidi" w:cstheme="majorBidi"/>
          <w:sz w:val="28"/>
          <w:szCs w:val="28"/>
        </w:rPr>
        <w:t>kafedra</w:t>
      </w:r>
      <w:r w:rsidR="006D5067">
        <w:rPr>
          <w:rFonts w:asciiTheme="majorBidi" w:hAnsiTheme="majorBidi" w:cstheme="majorBidi"/>
          <w:sz w:val="28"/>
          <w:szCs w:val="28"/>
        </w:rPr>
        <w:t xml:space="preserve"> - institut</w:t>
      </w:r>
      <w:r w:rsidR="00942BD3" w:rsidRPr="00FA23F5">
        <w:rPr>
          <w:rFonts w:asciiTheme="majorBidi" w:hAnsiTheme="majorBidi" w:cstheme="majorBidi"/>
          <w:sz w:val="28"/>
          <w:szCs w:val="28"/>
        </w:rPr>
        <w:t>/fakultet tomonidan belgilangan boshqa majburiy vazifalar</w:t>
      </w:r>
      <w:r w:rsidR="006D5067">
        <w:rPr>
          <w:rFonts w:asciiTheme="majorBidi" w:hAnsiTheme="majorBidi" w:cstheme="majorBidi"/>
          <w:sz w:val="28"/>
          <w:szCs w:val="28"/>
        </w:rPr>
        <w:t>;</w:t>
      </w:r>
    </w:p>
    <w:p w14:paraId="31098D78" w14:textId="479CA1AF" w:rsidR="00942BD3" w:rsidRPr="006B1118" w:rsidRDefault="00942BD3" w:rsidP="00942BD3">
      <w:pPr>
        <w:pStyle w:val="a0"/>
        <w:numPr>
          <w:ilvl w:val="0"/>
          <w:numId w:val="0"/>
        </w:numPr>
        <w:tabs>
          <w:tab w:val="left" w:pos="0"/>
        </w:tabs>
        <w:spacing w:after="40"/>
        <w:jc w:val="both"/>
        <w:rPr>
          <w:rFonts w:asciiTheme="majorBidi" w:hAnsiTheme="majorBidi" w:cstheme="majorBidi"/>
          <w:sz w:val="28"/>
          <w:szCs w:val="28"/>
        </w:rPr>
      </w:pPr>
      <w:r w:rsidRPr="00FA23F5">
        <w:rPr>
          <w:rFonts w:asciiTheme="majorBidi" w:hAnsiTheme="majorBidi" w:cstheme="majorBidi"/>
          <w:sz w:val="28"/>
          <w:szCs w:val="28"/>
        </w:rPr>
        <w:tab/>
      </w:r>
      <w:r w:rsidR="006B656A" w:rsidRPr="00FA23F5">
        <w:rPr>
          <w:rFonts w:asciiTheme="majorBidi" w:hAnsiTheme="majorBidi" w:cstheme="majorBidi"/>
          <w:b/>
          <w:bCs/>
          <w:sz w:val="28"/>
          <w:szCs w:val="28"/>
        </w:rPr>
        <w:t>rag‘batlantiruvchi vazifalar</w:t>
      </w:r>
      <w:r w:rsidR="006B656A" w:rsidRPr="00FA23F5">
        <w:rPr>
          <w:rFonts w:asciiTheme="majorBidi" w:hAnsiTheme="majorBidi" w:cstheme="majorBidi"/>
          <w:sz w:val="28"/>
          <w:szCs w:val="28"/>
        </w:rPr>
        <w:t xml:space="preserve"> </w:t>
      </w:r>
      <w:r w:rsidRPr="00FA23F5">
        <w:rPr>
          <w:rFonts w:asciiTheme="majorBidi" w:hAnsiTheme="majorBidi" w:cstheme="majorBidi"/>
          <w:sz w:val="28"/>
          <w:szCs w:val="28"/>
        </w:rPr>
        <w:t>– professor-o‘qituvchining ixtiyoriy asosda bajaradigan, ilmiy, pedagogik, xalqaro va ma’naviy-ma’rifiy faoliyatdagi yutuqlarini ifodalovchi va KPI ballari bilan baholanadigan vazifalar.</w:t>
      </w:r>
    </w:p>
    <w:p w14:paraId="46D27D13" w14:textId="586AEF52" w:rsidR="00320F43" w:rsidRPr="006B1118" w:rsidRDefault="0001610F" w:rsidP="0001610F">
      <w:pPr>
        <w:tabs>
          <w:tab w:val="left" w:pos="0"/>
        </w:tabs>
        <w:spacing w:before="280" w:after="120"/>
        <w:jc w:val="center"/>
        <w:rPr>
          <w:rFonts w:asciiTheme="majorBidi" w:hAnsiTheme="majorBidi" w:cstheme="majorBidi"/>
          <w:sz w:val="28"/>
          <w:szCs w:val="28"/>
        </w:rPr>
      </w:pPr>
      <w:r>
        <w:rPr>
          <w:rFonts w:asciiTheme="majorBidi" w:hAnsiTheme="majorBidi" w:cstheme="majorBidi"/>
          <w:b/>
          <w:sz w:val="28"/>
          <w:szCs w:val="28"/>
        </w:rPr>
        <w:t>2-</w:t>
      </w:r>
      <w:r w:rsidRPr="006B1118">
        <w:rPr>
          <w:rFonts w:asciiTheme="majorBidi" w:hAnsiTheme="majorBidi" w:cstheme="majorBidi"/>
          <w:b/>
          <w:sz w:val="28"/>
          <w:szCs w:val="28"/>
        </w:rPr>
        <w:t>bob</w:t>
      </w:r>
      <w:r w:rsidR="00C01606" w:rsidRPr="006B1118">
        <w:rPr>
          <w:rFonts w:asciiTheme="majorBidi" w:hAnsiTheme="majorBidi" w:cstheme="majorBidi"/>
          <w:b/>
          <w:sz w:val="28"/>
          <w:szCs w:val="28"/>
        </w:rPr>
        <w:t>. S</w:t>
      </w:r>
      <w:r w:rsidRPr="006B1118">
        <w:rPr>
          <w:rFonts w:asciiTheme="majorBidi" w:hAnsiTheme="majorBidi" w:cstheme="majorBidi"/>
          <w:b/>
          <w:sz w:val="28"/>
          <w:szCs w:val="28"/>
        </w:rPr>
        <w:t xml:space="preserve">ifat siyosati va tamoyillari </w:t>
      </w:r>
      <w:r w:rsidR="00C01606" w:rsidRPr="006B1118">
        <w:rPr>
          <w:rFonts w:asciiTheme="majorBidi" w:hAnsiTheme="majorBidi" w:cstheme="majorBidi"/>
          <w:b/>
          <w:sz w:val="28"/>
          <w:szCs w:val="28"/>
        </w:rPr>
        <w:t>(ESG 1.1)</w:t>
      </w:r>
    </w:p>
    <w:p w14:paraId="0B03C09C" w14:textId="2D02A466" w:rsidR="00320F43" w:rsidRPr="006B1118" w:rsidRDefault="0001610F" w:rsidP="0001610F">
      <w:pPr>
        <w:tabs>
          <w:tab w:val="left" w:pos="0"/>
        </w:tabs>
        <w:spacing w:after="80"/>
        <w:ind w:firstLine="709"/>
        <w:jc w:val="both"/>
        <w:rPr>
          <w:rFonts w:asciiTheme="majorBidi" w:hAnsiTheme="majorBidi" w:cstheme="majorBidi"/>
          <w:sz w:val="28"/>
          <w:szCs w:val="28"/>
        </w:rPr>
      </w:pPr>
      <w:r>
        <w:rPr>
          <w:rFonts w:asciiTheme="majorBidi" w:hAnsiTheme="majorBidi" w:cstheme="majorBidi"/>
          <w:sz w:val="28"/>
          <w:szCs w:val="28"/>
        </w:rPr>
        <w:t xml:space="preserve">4. </w:t>
      </w:r>
      <w:r w:rsidR="00C01606" w:rsidRPr="006B1118">
        <w:rPr>
          <w:rFonts w:asciiTheme="majorBidi" w:hAnsiTheme="majorBidi" w:cstheme="majorBidi"/>
          <w:sz w:val="28"/>
          <w:szCs w:val="28"/>
        </w:rPr>
        <w:t>Universitet ta’lim sifatini oshirishning uzoq muddatli siyosatini qabul qilgan bo‘lib, u Universitet missiyasi, qadriyatlari va 2024</w:t>
      </w:r>
      <w:r>
        <w:rPr>
          <w:rFonts w:asciiTheme="majorBidi" w:hAnsiTheme="majorBidi" w:cstheme="majorBidi"/>
          <w:sz w:val="28"/>
          <w:szCs w:val="28"/>
        </w:rPr>
        <w:t>/</w:t>
      </w:r>
      <w:r w:rsidR="00C01606" w:rsidRPr="006B1118">
        <w:rPr>
          <w:rFonts w:asciiTheme="majorBidi" w:hAnsiTheme="majorBidi" w:cstheme="majorBidi"/>
          <w:sz w:val="28"/>
          <w:szCs w:val="28"/>
        </w:rPr>
        <w:t>2030</w:t>
      </w:r>
      <w:r>
        <w:rPr>
          <w:rFonts w:asciiTheme="majorBidi" w:hAnsiTheme="majorBidi" w:cstheme="majorBidi"/>
          <w:sz w:val="28"/>
          <w:szCs w:val="28"/>
        </w:rPr>
        <w:t>-</w:t>
      </w:r>
      <w:r w:rsidR="00C01606" w:rsidRPr="006B1118">
        <w:rPr>
          <w:rFonts w:asciiTheme="majorBidi" w:hAnsiTheme="majorBidi" w:cstheme="majorBidi"/>
          <w:sz w:val="28"/>
          <w:szCs w:val="28"/>
        </w:rPr>
        <w:t>yil</w:t>
      </w:r>
      <w:r>
        <w:rPr>
          <w:rFonts w:asciiTheme="majorBidi" w:hAnsiTheme="majorBidi" w:cstheme="majorBidi"/>
          <w:sz w:val="28"/>
          <w:szCs w:val="28"/>
        </w:rPr>
        <w:t>larga moʻljallangan</w:t>
      </w:r>
      <w:r w:rsidR="00C01606" w:rsidRPr="006B1118">
        <w:rPr>
          <w:rFonts w:asciiTheme="majorBidi" w:hAnsiTheme="majorBidi" w:cstheme="majorBidi"/>
          <w:sz w:val="28"/>
          <w:szCs w:val="28"/>
        </w:rPr>
        <w:t xml:space="preserve"> istiqbol rejasi bilan uzviy bo</w:t>
      </w:r>
      <w:r w:rsidR="008764BC">
        <w:rPr>
          <w:rFonts w:asciiTheme="majorBidi" w:hAnsiTheme="majorBidi" w:cstheme="majorBidi"/>
          <w:sz w:val="28"/>
          <w:szCs w:val="28"/>
        </w:rPr>
        <w:t>g‘</w:t>
      </w:r>
      <w:r w:rsidR="00C01606" w:rsidRPr="006B1118">
        <w:rPr>
          <w:rFonts w:asciiTheme="majorBidi" w:hAnsiTheme="majorBidi" w:cstheme="majorBidi"/>
          <w:sz w:val="28"/>
          <w:szCs w:val="28"/>
        </w:rPr>
        <w:t>langan. Sifat siyosati rasmiy hujjat sifatida e’lon qilinadi va barcha manfaatdor tomonlar uchun ochiq bo‘ladi.</w:t>
      </w:r>
    </w:p>
    <w:p w14:paraId="2A00D9D8" w14:textId="3AD1832A" w:rsidR="00320F43" w:rsidRPr="006B1118" w:rsidRDefault="0001610F" w:rsidP="0001610F">
      <w:pPr>
        <w:tabs>
          <w:tab w:val="left" w:pos="0"/>
        </w:tabs>
        <w:spacing w:after="80"/>
        <w:ind w:firstLine="709"/>
        <w:jc w:val="both"/>
        <w:rPr>
          <w:rFonts w:asciiTheme="majorBidi" w:hAnsiTheme="majorBidi" w:cstheme="majorBidi"/>
          <w:sz w:val="28"/>
          <w:szCs w:val="28"/>
        </w:rPr>
      </w:pPr>
      <w:r>
        <w:rPr>
          <w:rFonts w:asciiTheme="majorBidi" w:hAnsiTheme="majorBidi" w:cstheme="majorBidi"/>
          <w:sz w:val="28"/>
          <w:szCs w:val="28"/>
        </w:rPr>
        <w:t xml:space="preserve">5. </w:t>
      </w:r>
      <w:r w:rsidR="00C01606" w:rsidRPr="0001610F">
        <w:rPr>
          <w:rFonts w:asciiTheme="majorBidi" w:hAnsiTheme="majorBidi" w:cstheme="majorBidi"/>
          <w:sz w:val="28"/>
          <w:szCs w:val="28"/>
        </w:rPr>
        <w:t>Sifat tizimining asosiy tamoyillari</w:t>
      </w:r>
      <w:r>
        <w:rPr>
          <w:rFonts w:asciiTheme="majorBidi" w:hAnsiTheme="majorBidi" w:cstheme="majorBidi"/>
          <w:sz w:val="28"/>
          <w:szCs w:val="28"/>
        </w:rPr>
        <w:t xml:space="preserve"> quyidagilar:</w:t>
      </w:r>
    </w:p>
    <w:p w14:paraId="7DB1FDA5" w14:textId="7325B588" w:rsidR="00320F43" w:rsidRPr="006B1118" w:rsidRDefault="00C01606" w:rsidP="0001610F">
      <w:pPr>
        <w:pStyle w:val="a0"/>
        <w:tabs>
          <w:tab w:val="left" w:pos="0"/>
        </w:tabs>
        <w:spacing w:after="40"/>
        <w:ind w:firstLine="709"/>
        <w:jc w:val="both"/>
        <w:rPr>
          <w:rFonts w:asciiTheme="majorBidi" w:hAnsiTheme="majorBidi" w:cstheme="majorBidi"/>
          <w:sz w:val="28"/>
          <w:szCs w:val="28"/>
        </w:rPr>
      </w:pPr>
      <w:r w:rsidRPr="006B1118">
        <w:rPr>
          <w:rFonts w:asciiTheme="majorBidi" w:hAnsiTheme="majorBidi" w:cstheme="majorBidi"/>
          <w:sz w:val="28"/>
          <w:szCs w:val="28"/>
        </w:rPr>
        <w:t xml:space="preserve">Mustaqillik </w:t>
      </w:r>
      <w:r w:rsidR="00D60FDB">
        <w:rPr>
          <w:rFonts w:asciiTheme="majorBidi" w:hAnsiTheme="majorBidi" w:cstheme="majorBidi"/>
          <w:sz w:val="28"/>
          <w:szCs w:val="28"/>
        </w:rPr>
        <w:t>–</w:t>
      </w:r>
      <w:r w:rsidRPr="006B1118">
        <w:rPr>
          <w:rFonts w:asciiTheme="majorBidi" w:hAnsiTheme="majorBidi" w:cstheme="majorBidi"/>
          <w:sz w:val="28"/>
          <w:szCs w:val="28"/>
        </w:rPr>
        <w:t xml:space="preserve"> sifat baholash jarayonlariga uchinchi tomonlarning aralashuvi taqiqlanadi;</w:t>
      </w:r>
    </w:p>
    <w:p w14:paraId="305C9C67" w14:textId="31F56E4E" w:rsidR="00320F43" w:rsidRPr="006B1118" w:rsidRDefault="00C01606" w:rsidP="0001610F">
      <w:pPr>
        <w:pStyle w:val="a0"/>
        <w:tabs>
          <w:tab w:val="left" w:pos="0"/>
        </w:tabs>
        <w:spacing w:after="40"/>
        <w:ind w:firstLine="709"/>
        <w:jc w:val="both"/>
        <w:rPr>
          <w:rFonts w:asciiTheme="majorBidi" w:hAnsiTheme="majorBidi" w:cstheme="majorBidi"/>
          <w:sz w:val="28"/>
          <w:szCs w:val="28"/>
        </w:rPr>
      </w:pPr>
      <w:r w:rsidRPr="006B1118">
        <w:rPr>
          <w:rFonts w:asciiTheme="majorBidi" w:hAnsiTheme="majorBidi" w:cstheme="majorBidi"/>
          <w:sz w:val="28"/>
          <w:szCs w:val="28"/>
        </w:rPr>
        <w:t xml:space="preserve">Hisobdorlik </w:t>
      </w:r>
      <w:r w:rsidR="00D60FDB">
        <w:rPr>
          <w:rFonts w:asciiTheme="majorBidi" w:hAnsiTheme="majorBidi" w:cstheme="majorBidi"/>
          <w:sz w:val="28"/>
          <w:szCs w:val="28"/>
        </w:rPr>
        <w:t>–</w:t>
      </w:r>
      <w:r w:rsidRPr="006B1118">
        <w:rPr>
          <w:rFonts w:asciiTheme="majorBidi" w:hAnsiTheme="majorBidi" w:cstheme="majorBidi"/>
          <w:sz w:val="28"/>
          <w:szCs w:val="28"/>
        </w:rPr>
        <w:t xml:space="preserve"> barcha darajadagi rahbarlar sifat natijalari bo‘yicha hisobot beradilar;</w:t>
      </w:r>
    </w:p>
    <w:p w14:paraId="6BE8DFD3" w14:textId="28FB766E" w:rsidR="00320F43" w:rsidRPr="006B1118" w:rsidRDefault="00C01606" w:rsidP="0001610F">
      <w:pPr>
        <w:pStyle w:val="a0"/>
        <w:tabs>
          <w:tab w:val="left" w:pos="0"/>
        </w:tabs>
        <w:spacing w:after="40"/>
        <w:ind w:firstLine="709"/>
        <w:jc w:val="both"/>
        <w:rPr>
          <w:rFonts w:asciiTheme="majorBidi" w:hAnsiTheme="majorBidi" w:cstheme="majorBidi"/>
          <w:sz w:val="28"/>
          <w:szCs w:val="28"/>
        </w:rPr>
      </w:pPr>
      <w:r w:rsidRPr="006B1118">
        <w:rPr>
          <w:rFonts w:asciiTheme="majorBidi" w:hAnsiTheme="majorBidi" w:cstheme="majorBidi"/>
          <w:sz w:val="28"/>
          <w:szCs w:val="28"/>
        </w:rPr>
        <w:t xml:space="preserve">Shaffoflik </w:t>
      </w:r>
      <w:r w:rsidR="00D60FDB">
        <w:rPr>
          <w:rFonts w:asciiTheme="majorBidi" w:hAnsiTheme="majorBidi" w:cstheme="majorBidi"/>
          <w:sz w:val="28"/>
          <w:szCs w:val="28"/>
        </w:rPr>
        <w:t>–</w:t>
      </w:r>
      <w:r w:rsidRPr="006B1118">
        <w:rPr>
          <w:rFonts w:asciiTheme="majorBidi" w:hAnsiTheme="majorBidi" w:cstheme="majorBidi"/>
          <w:sz w:val="28"/>
          <w:szCs w:val="28"/>
        </w:rPr>
        <w:t xml:space="preserve"> natijalar rasmiy kanallar orqali </w:t>
      </w:r>
      <w:r w:rsidR="0001610F">
        <w:rPr>
          <w:rFonts w:asciiTheme="majorBidi" w:hAnsiTheme="majorBidi" w:cstheme="majorBidi"/>
          <w:sz w:val="28"/>
          <w:szCs w:val="28"/>
        </w:rPr>
        <w:t>jamoatchilikka</w:t>
      </w:r>
      <w:r w:rsidRPr="006B1118">
        <w:rPr>
          <w:rFonts w:asciiTheme="majorBidi" w:hAnsiTheme="majorBidi" w:cstheme="majorBidi"/>
          <w:sz w:val="28"/>
          <w:szCs w:val="28"/>
        </w:rPr>
        <w:t xml:space="preserve"> e’lon qilinadi;</w:t>
      </w:r>
    </w:p>
    <w:p w14:paraId="5FDF9BA2" w14:textId="74AF5476" w:rsidR="00320F43" w:rsidRPr="006B1118" w:rsidRDefault="00C01606" w:rsidP="0001610F">
      <w:pPr>
        <w:pStyle w:val="a0"/>
        <w:tabs>
          <w:tab w:val="left" w:pos="0"/>
        </w:tabs>
        <w:spacing w:after="40"/>
        <w:ind w:firstLine="709"/>
        <w:jc w:val="both"/>
        <w:rPr>
          <w:rFonts w:asciiTheme="majorBidi" w:hAnsiTheme="majorBidi" w:cstheme="majorBidi"/>
          <w:sz w:val="28"/>
          <w:szCs w:val="28"/>
        </w:rPr>
      </w:pPr>
      <w:r w:rsidRPr="006B1118">
        <w:rPr>
          <w:rFonts w:asciiTheme="majorBidi" w:hAnsiTheme="majorBidi" w:cstheme="majorBidi"/>
          <w:sz w:val="28"/>
          <w:szCs w:val="28"/>
        </w:rPr>
        <w:t>Ob</w:t>
      </w:r>
      <w:r w:rsidR="00F97589">
        <w:rPr>
          <w:rFonts w:asciiTheme="majorBidi" w:hAnsiTheme="majorBidi" w:cstheme="majorBidi"/>
          <w:sz w:val="28"/>
          <w:szCs w:val="28"/>
        </w:rPr>
        <w:t>y</w:t>
      </w:r>
      <w:r w:rsidRPr="006B1118">
        <w:rPr>
          <w:rFonts w:asciiTheme="majorBidi" w:hAnsiTheme="majorBidi" w:cstheme="majorBidi"/>
          <w:sz w:val="28"/>
          <w:szCs w:val="28"/>
        </w:rPr>
        <w:t xml:space="preserve">ektivlik </w:t>
      </w:r>
      <w:r w:rsidR="00D60FDB">
        <w:rPr>
          <w:rFonts w:asciiTheme="majorBidi" w:hAnsiTheme="majorBidi" w:cstheme="majorBidi"/>
          <w:sz w:val="28"/>
          <w:szCs w:val="28"/>
        </w:rPr>
        <w:t>–</w:t>
      </w:r>
      <w:r w:rsidRPr="006B1118">
        <w:rPr>
          <w:rFonts w:asciiTheme="majorBidi" w:hAnsiTheme="majorBidi" w:cstheme="majorBidi"/>
          <w:sz w:val="28"/>
          <w:szCs w:val="28"/>
        </w:rPr>
        <w:t xml:space="preserve"> baholash faqat hujjatlashtirilgan dalillar asosida o‘tkaziladi;</w:t>
      </w:r>
    </w:p>
    <w:p w14:paraId="20628AF7" w14:textId="7C44EE80" w:rsidR="00320F43" w:rsidRPr="006B1118" w:rsidRDefault="00C01606" w:rsidP="0001610F">
      <w:pPr>
        <w:pStyle w:val="a0"/>
        <w:tabs>
          <w:tab w:val="left" w:pos="0"/>
        </w:tabs>
        <w:spacing w:after="40"/>
        <w:ind w:firstLine="709"/>
        <w:jc w:val="both"/>
        <w:rPr>
          <w:rFonts w:asciiTheme="majorBidi" w:hAnsiTheme="majorBidi" w:cstheme="majorBidi"/>
          <w:sz w:val="28"/>
          <w:szCs w:val="28"/>
        </w:rPr>
      </w:pPr>
      <w:r w:rsidRPr="006B1118">
        <w:rPr>
          <w:rFonts w:asciiTheme="majorBidi" w:hAnsiTheme="majorBidi" w:cstheme="majorBidi"/>
          <w:sz w:val="28"/>
          <w:szCs w:val="28"/>
        </w:rPr>
        <w:t xml:space="preserve">Davriylik </w:t>
      </w:r>
      <w:r w:rsidR="00D60FDB">
        <w:rPr>
          <w:rFonts w:asciiTheme="majorBidi" w:hAnsiTheme="majorBidi" w:cstheme="majorBidi"/>
          <w:sz w:val="28"/>
          <w:szCs w:val="28"/>
        </w:rPr>
        <w:t>–</w:t>
      </w:r>
      <w:r w:rsidRPr="006B1118">
        <w:rPr>
          <w:rFonts w:asciiTheme="majorBidi" w:hAnsiTheme="majorBidi" w:cstheme="majorBidi"/>
          <w:sz w:val="28"/>
          <w:szCs w:val="28"/>
        </w:rPr>
        <w:t xml:space="preserve"> barcha jarayonlar aniq vaqt oraliqlarida takrorlanadi;</w:t>
      </w:r>
    </w:p>
    <w:p w14:paraId="7F79FBE5" w14:textId="054824E9" w:rsidR="00320F43" w:rsidRPr="006B1118" w:rsidRDefault="00C01606" w:rsidP="0001610F">
      <w:pPr>
        <w:pStyle w:val="a0"/>
        <w:tabs>
          <w:tab w:val="left" w:pos="0"/>
        </w:tabs>
        <w:spacing w:after="40"/>
        <w:ind w:firstLine="709"/>
        <w:jc w:val="both"/>
        <w:rPr>
          <w:rFonts w:asciiTheme="majorBidi" w:hAnsiTheme="majorBidi" w:cstheme="majorBidi"/>
          <w:sz w:val="28"/>
          <w:szCs w:val="28"/>
        </w:rPr>
      </w:pPr>
      <w:r w:rsidRPr="006B1118">
        <w:rPr>
          <w:rFonts w:asciiTheme="majorBidi" w:hAnsiTheme="majorBidi" w:cstheme="majorBidi"/>
          <w:sz w:val="28"/>
          <w:szCs w:val="28"/>
        </w:rPr>
        <w:t xml:space="preserve">Doimiy takomillashtirish (PDCA) </w:t>
      </w:r>
      <w:r w:rsidR="00D60FDB">
        <w:rPr>
          <w:rFonts w:asciiTheme="majorBidi" w:hAnsiTheme="majorBidi" w:cstheme="majorBidi"/>
          <w:sz w:val="28"/>
          <w:szCs w:val="28"/>
        </w:rPr>
        <w:t>–</w:t>
      </w:r>
      <w:r w:rsidRPr="006B1118">
        <w:rPr>
          <w:rFonts w:asciiTheme="majorBidi" w:hAnsiTheme="majorBidi" w:cstheme="majorBidi"/>
          <w:sz w:val="28"/>
          <w:szCs w:val="28"/>
        </w:rPr>
        <w:t xml:space="preserve"> har bir sikl natijasi yangi rivojlanish bosqichining kirish nuqtasiga aylanadi;</w:t>
      </w:r>
    </w:p>
    <w:p w14:paraId="05C17C0D" w14:textId="0919FB6F" w:rsidR="00320F43" w:rsidRPr="006B1118" w:rsidRDefault="00C01606" w:rsidP="0001610F">
      <w:pPr>
        <w:pStyle w:val="a0"/>
        <w:tabs>
          <w:tab w:val="left" w:pos="0"/>
        </w:tabs>
        <w:spacing w:after="40"/>
        <w:ind w:firstLine="709"/>
        <w:jc w:val="both"/>
        <w:rPr>
          <w:rFonts w:asciiTheme="majorBidi" w:hAnsiTheme="majorBidi" w:cstheme="majorBidi"/>
          <w:sz w:val="28"/>
          <w:szCs w:val="28"/>
        </w:rPr>
      </w:pPr>
      <w:r w:rsidRPr="006B1118">
        <w:rPr>
          <w:rFonts w:asciiTheme="majorBidi" w:hAnsiTheme="majorBidi" w:cstheme="majorBidi"/>
          <w:sz w:val="28"/>
          <w:szCs w:val="28"/>
        </w:rPr>
        <w:t xml:space="preserve">Inklyuzivlik </w:t>
      </w:r>
      <w:r w:rsidR="00D60FDB">
        <w:rPr>
          <w:rFonts w:asciiTheme="majorBidi" w:hAnsiTheme="majorBidi" w:cstheme="majorBidi"/>
          <w:sz w:val="28"/>
          <w:szCs w:val="28"/>
        </w:rPr>
        <w:t>–</w:t>
      </w:r>
      <w:r w:rsidRPr="006B1118">
        <w:rPr>
          <w:rFonts w:asciiTheme="majorBidi" w:hAnsiTheme="majorBidi" w:cstheme="majorBidi"/>
          <w:sz w:val="28"/>
          <w:szCs w:val="28"/>
        </w:rPr>
        <w:t xml:space="preserve"> barcha manfaatdor tomonlar ishtiroki ta’minlanadi;</w:t>
      </w:r>
    </w:p>
    <w:p w14:paraId="6AC0BBF0" w14:textId="2CED82B8" w:rsidR="00320F43" w:rsidRPr="006B1118" w:rsidRDefault="00C01606" w:rsidP="0001610F">
      <w:pPr>
        <w:pStyle w:val="a0"/>
        <w:tabs>
          <w:tab w:val="left" w:pos="0"/>
        </w:tabs>
        <w:spacing w:after="40"/>
        <w:ind w:firstLine="709"/>
        <w:jc w:val="both"/>
        <w:rPr>
          <w:rFonts w:asciiTheme="majorBidi" w:hAnsiTheme="majorBidi" w:cstheme="majorBidi"/>
          <w:sz w:val="28"/>
          <w:szCs w:val="28"/>
        </w:rPr>
      </w:pPr>
      <w:r w:rsidRPr="006B1118">
        <w:rPr>
          <w:rFonts w:asciiTheme="majorBidi" w:hAnsiTheme="majorBidi" w:cstheme="majorBidi"/>
          <w:sz w:val="28"/>
          <w:szCs w:val="28"/>
        </w:rPr>
        <w:t xml:space="preserve">Xalqarolashtirish </w:t>
      </w:r>
      <w:r w:rsidR="00D60FDB">
        <w:rPr>
          <w:rFonts w:asciiTheme="majorBidi" w:hAnsiTheme="majorBidi" w:cstheme="majorBidi"/>
          <w:sz w:val="28"/>
          <w:szCs w:val="28"/>
        </w:rPr>
        <w:t>–</w:t>
      </w:r>
      <w:r w:rsidRPr="006B1118">
        <w:rPr>
          <w:rFonts w:asciiTheme="majorBidi" w:hAnsiTheme="majorBidi" w:cstheme="majorBidi"/>
          <w:sz w:val="28"/>
          <w:szCs w:val="28"/>
        </w:rPr>
        <w:t xml:space="preserve"> xalqaro tajriba va TOP-300 universitetlar amaliyoti asosida ish yuriti</w:t>
      </w:r>
      <w:r w:rsidR="0001610F">
        <w:rPr>
          <w:rFonts w:asciiTheme="majorBidi" w:hAnsiTheme="majorBidi" w:cstheme="majorBidi"/>
          <w:sz w:val="28"/>
          <w:szCs w:val="28"/>
        </w:rPr>
        <w:t>ladi</w:t>
      </w:r>
      <w:r w:rsidRPr="006B1118">
        <w:rPr>
          <w:rFonts w:asciiTheme="majorBidi" w:hAnsiTheme="majorBidi" w:cstheme="majorBidi"/>
          <w:sz w:val="28"/>
          <w:szCs w:val="28"/>
        </w:rPr>
        <w:t>;</w:t>
      </w:r>
    </w:p>
    <w:p w14:paraId="7EF6CF62" w14:textId="2E20FEAF" w:rsidR="00320F43" w:rsidRPr="006B1118" w:rsidRDefault="00C01606" w:rsidP="0001610F">
      <w:pPr>
        <w:pStyle w:val="a0"/>
        <w:tabs>
          <w:tab w:val="left" w:pos="0"/>
        </w:tabs>
        <w:spacing w:after="40"/>
        <w:ind w:firstLine="709"/>
        <w:jc w:val="both"/>
        <w:rPr>
          <w:rFonts w:asciiTheme="majorBidi" w:hAnsiTheme="majorBidi" w:cstheme="majorBidi"/>
          <w:sz w:val="28"/>
          <w:szCs w:val="28"/>
        </w:rPr>
      </w:pPr>
      <w:r w:rsidRPr="006B1118">
        <w:rPr>
          <w:rFonts w:asciiTheme="majorBidi" w:hAnsiTheme="majorBidi" w:cstheme="majorBidi"/>
          <w:sz w:val="28"/>
          <w:szCs w:val="28"/>
        </w:rPr>
        <w:t xml:space="preserve">Raqamlashtirish </w:t>
      </w:r>
      <w:r w:rsidR="00D60FDB">
        <w:rPr>
          <w:rFonts w:asciiTheme="majorBidi" w:hAnsiTheme="majorBidi" w:cstheme="majorBidi"/>
          <w:sz w:val="28"/>
          <w:szCs w:val="28"/>
        </w:rPr>
        <w:t>–</w:t>
      </w:r>
      <w:r w:rsidRPr="006B1118">
        <w:rPr>
          <w:rFonts w:asciiTheme="majorBidi" w:hAnsiTheme="majorBidi" w:cstheme="majorBidi"/>
          <w:sz w:val="28"/>
          <w:szCs w:val="28"/>
        </w:rPr>
        <w:t xml:space="preserve"> barcha bosqichlarda raqamli platformalardan foydalani</w:t>
      </w:r>
      <w:r w:rsidR="0001610F">
        <w:rPr>
          <w:rFonts w:asciiTheme="majorBidi" w:hAnsiTheme="majorBidi" w:cstheme="majorBidi"/>
          <w:sz w:val="28"/>
          <w:szCs w:val="28"/>
        </w:rPr>
        <w:t>ladi</w:t>
      </w:r>
      <w:r w:rsidRPr="006B1118">
        <w:rPr>
          <w:rFonts w:asciiTheme="majorBidi" w:hAnsiTheme="majorBidi" w:cstheme="majorBidi"/>
          <w:sz w:val="28"/>
          <w:szCs w:val="28"/>
        </w:rPr>
        <w:t>;</w:t>
      </w:r>
    </w:p>
    <w:p w14:paraId="5D7EE3B4" w14:textId="4FFC6739" w:rsidR="00320F43" w:rsidRDefault="00C01606" w:rsidP="0001610F">
      <w:pPr>
        <w:pStyle w:val="a0"/>
        <w:tabs>
          <w:tab w:val="left" w:pos="0"/>
        </w:tabs>
        <w:spacing w:after="40"/>
        <w:ind w:firstLine="709"/>
        <w:jc w:val="both"/>
        <w:rPr>
          <w:rFonts w:asciiTheme="majorBidi" w:hAnsiTheme="majorBidi" w:cstheme="majorBidi"/>
          <w:sz w:val="28"/>
          <w:szCs w:val="28"/>
        </w:rPr>
      </w:pPr>
      <w:r w:rsidRPr="006B1118">
        <w:rPr>
          <w:rFonts w:asciiTheme="majorBidi" w:hAnsiTheme="majorBidi" w:cstheme="majorBidi"/>
          <w:sz w:val="28"/>
          <w:szCs w:val="28"/>
        </w:rPr>
        <w:lastRenderedPageBreak/>
        <w:t xml:space="preserve">Kasbiylik </w:t>
      </w:r>
      <w:r w:rsidR="00D60FDB">
        <w:rPr>
          <w:rFonts w:asciiTheme="majorBidi" w:hAnsiTheme="majorBidi" w:cstheme="majorBidi"/>
          <w:sz w:val="28"/>
          <w:szCs w:val="28"/>
        </w:rPr>
        <w:t>–</w:t>
      </w:r>
      <w:r w:rsidRPr="006B1118">
        <w:rPr>
          <w:rFonts w:asciiTheme="majorBidi" w:hAnsiTheme="majorBidi" w:cstheme="majorBidi"/>
          <w:sz w:val="28"/>
          <w:szCs w:val="28"/>
        </w:rPr>
        <w:t xml:space="preserve"> akademik etika va akademik erkinlik tamoyillariga rioya qili</w:t>
      </w:r>
      <w:r w:rsidR="0001610F">
        <w:rPr>
          <w:rFonts w:asciiTheme="majorBidi" w:hAnsiTheme="majorBidi" w:cstheme="majorBidi"/>
          <w:sz w:val="28"/>
          <w:szCs w:val="28"/>
        </w:rPr>
        <w:t>nadi</w:t>
      </w:r>
      <w:r w:rsidR="00622111">
        <w:rPr>
          <w:rFonts w:asciiTheme="majorBidi" w:hAnsiTheme="majorBidi" w:cstheme="majorBidi"/>
          <w:sz w:val="28"/>
          <w:szCs w:val="28"/>
        </w:rPr>
        <w:t>;</w:t>
      </w:r>
    </w:p>
    <w:p w14:paraId="0D5D5E26" w14:textId="53C2FE76" w:rsidR="003A1F88" w:rsidRPr="004C4BFD" w:rsidRDefault="003A1F88" w:rsidP="00622111">
      <w:pPr>
        <w:pStyle w:val="a0"/>
        <w:tabs>
          <w:tab w:val="left" w:pos="0"/>
        </w:tabs>
        <w:spacing w:after="40"/>
        <w:ind w:firstLine="709"/>
        <w:jc w:val="both"/>
        <w:rPr>
          <w:rFonts w:asciiTheme="majorBidi" w:hAnsiTheme="majorBidi" w:cstheme="majorBidi"/>
          <w:sz w:val="32"/>
          <w:szCs w:val="32"/>
        </w:rPr>
      </w:pPr>
      <w:r w:rsidRPr="004C4BFD">
        <w:rPr>
          <w:rFonts w:ascii="Times New Roman" w:eastAsia="Times New Roman" w:hAnsi="Times New Roman" w:cs="Times New Roman"/>
          <w:sz w:val="28"/>
          <w:szCs w:val="28"/>
          <w:lang w:eastAsia="ru-RU"/>
        </w:rPr>
        <w:t xml:space="preserve">Tarmoq muvofiqligi – Universitetning ta’lim dasturlari, o‘quv rejalari va </w:t>
      </w:r>
      <w:r w:rsidR="00622111">
        <w:rPr>
          <w:rFonts w:ascii="Times New Roman" w:eastAsia="Times New Roman" w:hAnsi="Times New Roman" w:cs="Times New Roman"/>
          <w:sz w:val="28"/>
          <w:szCs w:val="28"/>
          <w:lang w:eastAsia="ru-RU"/>
        </w:rPr>
        <w:t>oʻquv dasturlari Oliy ta’lim, fan va innovatsiyalar vazirligi</w:t>
      </w:r>
      <w:r w:rsidRPr="004C4BFD">
        <w:rPr>
          <w:rFonts w:ascii="Times New Roman" w:eastAsia="Times New Roman" w:hAnsi="Times New Roman" w:cs="Times New Roman"/>
          <w:sz w:val="28"/>
          <w:szCs w:val="28"/>
          <w:lang w:eastAsia="ru-RU"/>
        </w:rPr>
        <w:t xml:space="preserve"> tomonidan belgilangan yagona minimal talablar va kasbiy kompetensiyalarga mos kelishi</w:t>
      </w:r>
      <w:r w:rsidR="00622111">
        <w:rPr>
          <w:rFonts w:ascii="Times New Roman" w:eastAsia="Times New Roman" w:hAnsi="Times New Roman" w:cs="Times New Roman"/>
          <w:sz w:val="28"/>
          <w:szCs w:val="28"/>
          <w:lang w:eastAsia="ru-RU"/>
        </w:rPr>
        <w:t xml:space="preserve"> ta’minlanadi</w:t>
      </w:r>
      <w:r w:rsidRPr="004C4BFD">
        <w:rPr>
          <w:rFonts w:ascii="Times New Roman" w:eastAsia="Times New Roman" w:hAnsi="Times New Roman" w:cs="Times New Roman"/>
          <w:sz w:val="28"/>
          <w:szCs w:val="28"/>
          <w:lang w:eastAsia="ru-RU"/>
        </w:rPr>
        <w:t>.</w:t>
      </w:r>
    </w:p>
    <w:p w14:paraId="67F24907" w14:textId="67E9549B" w:rsidR="00320F43" w:rsidRPr="006B1118" w:rsidRDefault="0001610F" w:rsidP="0001610F">
      <w:pPr>
        <w:tabs>
          <w:tab w:val="left" w:pos="0"/>
        </w:tabs>
        <w:spacing w:before="280" w:after="120"/>
        <w:jc w:val="center"/>
        <w:rPr>
          <w:rFonts w:asciiTheme="majorBidi" w:hAnsiTheme="majorBidi" w:cstheme="majorBidi"/>
          <w:sz w:val="28"/>
          <w:szCs w:val="28"/>
        </w:rPr>
      </w:pPr>
      <w:r>
        <w:rPr>
          <w:rFonts w:asciiTheme="majorBidi" w:hAnsiTheme="majorBidi" w:cstheme="majorBidi"/>
          <w:b/>
          <w:sz w:val="28"/>
          <w:szCs w:val="28"/>
        </w:rPr>
        <w:t>3-</w:t>
      </w:r>
      <w:r w:rsidRPr="006B1118">
        <w:rPr>
          <w:rFonts w:asciiTheme="majorBidi" w:hAnsiTheme="majorBidi" w:cstheme="majorBidi"/>
          <w:b/>
          <w:sz w:val="28"/>
          <w:szCs w:val="28"/>
        </w:rPr>
        <w:t>bob</w:t>
      </w:r>
      <w:r w:rsidR="00C01606" w:rsidRPr="006B1118">
        <w:rPr>
          <w:rFonts w:asciiTheme="majorBidi" w:hAnsiTheme="majorBidi" w:cstheme="majorBidi"/>
          <w:b/>
          <w:sz w:val="28"/>
          <w:szCs w:val="28"/>
        </w:rPr>
        <w:t>. T</w:t>
      </w:r>
      <w:r w:rsidRPr="006B1118">
        <w:rPr>
          <w:rFonts w:asciiTheme="majorBidi" w:hAnsiTheme="majorBidi" w:cstheme="majorBidi"/>
          <w:b/>
          <w:sz w:val="28"/>
          <w:szCs w:val="28"/>
        </w:rPr>
        <w:t>ashkiliy tuzilma va boshqaruv</w:t>
      </w:r>
    </w:p>
    <w:p w14:paraId="787CC5F2" w14:textId="196BF26F" w:rsidR="00320F43" w:rsidRPr="003D7F26" w:rsidRDefault="0001610F" w:rsidP="00DD7651">
      <w:pPr>
        <w:tabs>
          <w:tab w:val="left" w:pos="0"/>
        </w:tabs>
        <w:spacing w:after="80"/>
        <w:ind w:firstLine="709"/>
        <w:jc w:val="both"/>
        <w:rPr>
          <w:rFonts w:asciiTheme="majorBidi" w:hAnsiTheme="majorBidi" w:cstheme="majorBidi"/>
          <w:sz w:val="28"/>
          <w:szCs w:val="28"/>
        </w:rPr>
      </w:pPr>
      <w:r>
        <w:rPr>
          <w:rFonts w:asciiTheme="majorBidi" w:hAnsiTheme="majorBidi" w:cstheme="majorBidi"/>
          <w:sz w:val="28"/>
          <w:szCs w:val="28"/>
        </w:rPr>
        <w:t xml:space="preserve">6. </w:t>
      </w:r>
      <w:r w:rsidR="00C01606" w:rsidRPr="00EC17BB">
        <w:rPr>
          <w:rFonts w:asciiTheme="majorBidi" w:hAnsiTheme="majorBidi" w:cstheme="majorBidi"/>
          <w:sz w:val="28"/>
          <w:szCs w:val="28"/>
        </w:rPr>
        <w:t>Ta’lim sifatini boshqarish Universitetning tasdiqlangan tashkiliy tuzilmasiga muvofiq uch darajali tizim asosida amalga oshiriladi:</w:t>
      </w:r>
      <w:r w:rsidR="003D7F26" w:rsidRPr="003D7F26">
        <w:rPr>
          <w:rFonts w:asciiTheme="majorBidi" w:hAnsiTheme="majorBidi" w:cstheme="majorBidi"/>
          <w:sz w:val="28"/>
          <w:szCs w:val="28"/>
        </w:rPr>
        <w:t xml:space="preserve"> </w:t>
      </w:r>
    </w:p>
    <w:p w14:paraId="65C2C382" w14:textId="54249839" w:rsidR="00320F43" w:rsidRPr="006B1118" w:rsidRDefault="00D60FDB" w:rsidP="00DD7651">
      <w:pPr>
        <w:pStyle w:val="a0"/>
        <w:numPr>
          <w:ilvl w:val="0"/>
          <w:numId w:val="0"/>
        </w:numPr>
        <w:tabs>
          <w:tab w:val="left" w:pos="0"/>
        </w:tabs>
        <w:spacing w:after="40"/>
        <w:ind w:left="360" w:firstLine="709"/>
        <w:jc w:val="both"/>
        <w:rPr>
          <w:rFonts w:asciiTheme="majorBidi" w:hAnsiTheme="majorBidi" w:cstheme="majorBidi"/>
          <w:sz w:val="28"/>
          <w:szCs w:val="28"/>
        </w:rPr>
      </w:pPr>
      <w:r w:rsidRPr="00D60FDB">
        <w:rPr>
          <w:rFonts w:asciiTheme="majorBidi" w:hAnsiTheme="majorBidi" w:cstheme="majorBidi"/>
          <w:b/>
          <w:bCs/>
          <w:sz w:val="28"/>
          <w:szCs w:val="28"/>
        </w:rPr>
        <w:t>Yuqori boshqaruv darajasi</w:t>
      </w:r>
      <w:r>
        <w:rPr>
          <w:rFonts w:asciiTheme="majorBidi" w:hAnsiTheme="majorBidi" w:cstheme="majorBidi"/>
          <w:sz w:val="28"/>
          <w:szCs w:val="28"/>
        </w:rPr>
        <w:t xml:space="preserve"> –</w:t>
      </w:r>
      <w:r w:rsidR="00C01606" w:rsidRPr="006B1118">
        <w:rPr>
          <w:rFonts w:asciiTheme="majorBidi" w:hAnsiTheme="majorBidi" w:cstheme="majorBidi"/>
          <w:sz w:val="28"/>
          <w:szCs w:val="28"/>
        </w:rPr>
        <w:t xml:space="preserve"> Kuzatuv kengashi, Universitet Kengashi, Jamoatchilik kengashi va Ixtisoslashgan ilmiy kengashlar sifat siyosati va strategik yo‘nalishlarni belgilaydi;</w:t>
      </w:r>
    </w:p>
    <w:p w14:paraId="18CD0553" w14:textId="1A4D6F93" w:rsidR="00D60FDB" w:rsidRDefault="00D60FDB" w:rsidP="00DD7651">
      <w:pPr>
        <w:pStyle w:val="a0"/>
        <w:numPr>
          <w:ilvl w:val="0"/>
          <w:numId w:val="0"/>
        </w:numPr>
        <w:tabs>
          <w:tab w:val="left" w:pos="0"/>
        </w:tabs>
        <w:spacing w:after="40"/>
        <w:ind w:left="360" w:firstLine="709"/>
        <w:jc w:val="both"/>
        <w:rPr>
          <w:rFonts w:asciiTheme="majorBidi" w:hAnsiTheme="majorBidi" w:cstheme="majorBidi"/>
          <w:sz w:val="28"/>
          <w:szCs w:val="28"/>
        </w:rPr>
      </w:pPr>
      <w:r w:rsidRPr="00D60FDB">
        <w:rPr>
          <w:rFonts w:asciiTheme="majorBidi" w:hAnsiTheme="majorBidi" w:cstheme="majorBidi"/>
          <w:b/>
          <w:bCs/>
          <w:sz w:val="28"/>
          <w:szCs w:val="28"/>
        </w:rPr>
        <w:t>Amaliy boshqaruv darajasi</w:t>
      </w:r>
      <w:r>
        <w:rPr>
          <w:b/>
          <w:bCs/>
        </w:rPr>
        <w:t xml:space="preserve"> </w:t>
      </w:r>
      <w:r w:rsidRPr="00D60FDB">
        <w:t>–</w:t>
      </w:r>
      <w:r>
        <w:rPr>
          <w:b/>
          <w:bCs/>
        </w:rPr>
        <w:t xml:space="preserve"> </w:t>
      </w:r>
      <w:r w:rsidR="00C01606" w:rsidRPr="006B1118">
        <w:rPr>
          <w:rFonts w:asciiTheme="majorBidi" w:hAnsiTheme="majorBidi" w:cstheme="majorBidi"/>
          <w:sz w:val="28"/>
          <w:szCs w:val="28"/>
        </w:rPr>
        <w:t>Rektor, birinchi prorektor (yoshlar masalalari va ma’naviy-ma’rifiy ishlar), o‘quv ishlari, ilmiy ishlar va innovatsiyalar, moliya-iqtisod ishlari hamda xalqaro hamkorlik bo‘yic</w:t>
      </w:r>
      <w:r>
        <w:rPr>
          <w:rFonts w:asciiTheme="majorBidi" w:hAnsiTheme="majorBidi" w:cstheme="majorBidi"/>
          <w:sz w:val="28"/>
          <w:szCs w:val="28"/>
        </w:rPr>
        <w:t>ha prorektorlar, Ta’lim sifati</w:t>
      </w:r>
      <w:r w:rsidR="00C01606" w:rsidRPr="006B1118">
        <w:rPr>
          <w:rFonts w:asciiTheme="majorBidi" w:hAnsiTheme="majorBidi" w:cstheme="majorBidi"/>
          <w:sz w:val="28"/>
          <w:szCs w:val="28"/>
        </w:rPr>
        <w:t xml:space="preserve"> nazorat</w:t>
      </w:r>
      <w:r>
        <w:rPr>
          <w:rFonts w:asciiTheme="majorBidi" w:hAnsiTheme="majorBidi" w:cstheme="majorBidi"/>
          <w:sz w:val="28"/>
          <w:szCs w:val="28"/>
        </w:rPr>
        <w:t>i</w:t>
      </w:r>
      <w:r w:rsidR="00C01606" w:rsidRPr="006B1118">
        <w:rPr>
          <w:rFonts w:asciiTheme="majorBidi" w:hAnsiTheme="majorBidi" w:cstheme="majorBidi"/>
          <w:sz w:val="28"/>
          <w:szCs w:val="28"/>
        </w:rPr>
        <w:t xml:space="preserve"> bo‘limi</w:t>
      </w:r>
      <w:r w:rsidR="00905572">
        <w:rPr>
          <w:rFonts w:asciiTheme="majorBidi" w:hAnsiTheme="majorBidi" w:cstheme="majorBidi"/>
          <w:sz w:val="28"/>
          <w:szCs w:val="28"/>
        </w:rPr>
        <w:t xml:space="preserve">, </w:t>
      </w:r>
      <w:r w:rsidR="00C01606" w:rsidRPr="006B1118">
        <w:rPr>
          <w:rFonts w:asciiTheme="majorBidi" w:hAnsiTheme="majorBidi" w:cstheme="majorBidi"/>
          <w:sz w:val="28"/>
          <w:szCs w:val="28"/>
        </w:rPr>
        <w:t>Strategik rivojlanish va transformatsiya boshqarmasi</w:t>
      </w:r>
      <w:r w:rsidR="00905572">
        <w:rPr>
          <w:rFonts w:asciiTheme="majorBidi" w:hAnsiTheme="majorBidi" w:cstheme="majorBidi"/>
          <w:sz w:val="28"/>
          <w:szCs w:val="28"/>
        </w:rPr>
        <w:t>,</w:t>
      </w:r>
      <w:r w:rsidR="009518F8">
        <w:rPr>
          <w:rFonts w:asciiTheme="majorBidi" w:hAnsiTheme="majorBidi" w:cstheme="majorBidi"/>
          <w:sz w:val="28"/>
          <w:szCs w:val="28"/>
        </w:rPr>
        <w:t xml:space="preserve"> </w:t>
      </w:r>
      <w:r w:rsidR="00112B0E">
        <w:rPr>
          <w:rFonts w:asciiTheme="majorBidi" w:hAnsiTheme="majorBidi" w:cstheme="majorBidi"/>
          <w:sz w:val="28"/>
          <w:szCs w:val="28"/>
        </w:rPr>
        <w:t>O‘</w:t>
      </w:r>
      <w:r w:rsidR="00905572">
        <w:rPr>
          <w:rFonts w:asciiTheme="majorBidi" w:hAnsiTheme="majorBidi" w:cstheme="majorBidi"/>
          <w:sz w:val="28"/>
          <w:szCs w:val="28"/>
        </w:rPr>
        <w:t>quv-uslubiy b</w:t>
      </w:r>
      <w:r w:rsidR="00112B0E">
        <w:rPr>
          <w:rFonts w:asciiTheme="majorBidi" w:hAnsiTheme="majorBidi" w:cstheme="majorBidi"/>
          <w:sz w:val="28"/>
          <w:szCs w:val="28"/>
        </w:rPr>
        <w:t>o‘</w:t>
      </w:r>
      <w:r w:rsidR="00905572">
        <w:rPr>
          <w:rFonts w:asciiTheme="majorBidi" w:hAnsiTheme="majorBidi" w:cstheme="majorBidi"/>
          <w:sz w:val="28"/>
          <w:szCs w:val="28"/>
        </w:rPr>
        <w:t xml:space="preserve">limi, </w:t>
      </w:r>
      <w:r w:rsidR="00905572" w:rsidRPr="006B1118">
        <w:rPr>
          <w:rFonts w:asciiTheme="majorBidi" w:hAnsiTheme="majorBidi" w:cstheme="majorBidi"/>
          <w:sz w:val="28"/>
          <w:szCs w:val="28"/>
        </w:rPr>
        <w:t xml:space="preserve"> </w:t>
      </w:r>
      <w:r w:rsidR="009518F8">
        <w:rPr>
          <w:rFonts w:asciiTheme="majorBidi" w:hAnsiTheme="majorBidi" w:cstheme="majorBidi"/>
          <w:sz w:val="28"/>
          <w:szCs w:val="28"/>
        </w:rPr>
        <w:t>Doktorantura b</w:t>
      </w:r>
      <w:r w:rsidR="00112B0E">
        <w:rPr>
          <w:rFonts w:asciiTheme="majorBidi" w:hAnsiTheme="majorBidi" w:cstheme="majorBidi"/>
          <w:sz w:val="28"/>
          <w:szCs w:val="28"/>
        </w:rPr>
        <w:t>o‘</w:t>
      </w:r>
      <w:r w:rsidR="009518F8">
        <w:rPr>
          <w:rFonts w:asciiTheme="majorBidi" w:hAnsiTheme="majorBidi" w:cstheme="majorBidi"/>
          <w:sz w:val="28"/>
          <w:szCs w:val="28"/>
        </w:rPr>
        <w:t xml:space="preserve">limi, </w:t>
      </w:r>
      <w:r w:rsidR="00384408">
        <w:rPr>
          <w:rFonts w:asciiTheme="majorBidi" w:hAnsiTheme="majorBidi" w:cstheme="majorBidi"/>
          <w:sz w:val="28"/>
          <w:szCs w:val="28"/>
        </w:rPr>
        <w:t>Magistr</w:t>
      </w:r>
      <w:r w:rsidR="008F2460">
        <w:rPr>
          <w:rFonts w:asciiTheme="majorBidi" w:hAnsiTheme="majorBidi" w:cstheme="majorBidi"/>
          <w:sz w:val="28"/>
          <w:szCs w:val="28"/>
        </w:rPr>
        <w:t>atura b</w:t>
      </w:r>
      <w:r w:rsidR="00112B0E">
        <w:rPr>
          <w:rFonts w:asciiTheme="majorBidi" w:hAnsiTheme="majorBidi" w:cstheme="majorBidi"/>
          <w:sz w:val="28"/>
          <w:szCs w:val="28"/>
        </w:rPr>
        <w:t>o‘</w:t>
      </w:r>
      <w:r w:rsidR="008F2460">
        <w:rPr>
          <w:rFonts w:asciiTheme="majorBidi" w:hAnsiTheme="majorBidi" w:cstheme="majorBidi"/>
          <w:sz w:val="28"/>
          <w:szCs w:val="28"/>
        </w:rPr>
        <w:t xml:space="preserve">limi,  </w:t>
      </w:r>
      <w:r w:rsidR="00384408" w:rsidRPr="00384408">
        <w:rPr>
          <w:rFonts w:asciiTheme="majorBidi" w:hAnsiTheme="majorBidi" w:cstheme="majorBidi"/>
          <w:sz w:val="28"/>
          <w:szCs w:val="28"/>
        </w:rPr>
        <w:t>Talabalar amaliyoti va karyera markazi</w:t>
      </w:r>
      <w:r w:rsidR="00384408">
        <w:rPr>
          <w:rFonts w:asciiTheme="majorBidi" w:hAnsiTheme="majorBidi" w:cstheme="majorBidi"/>
          <w:sz w:val="28"/>
          <w:szCs w:val="28"/>
        </w:rPr>
        <w:t xml:space="preserve"> </w:t>
      </w:r>
      <w:r w:rsidR="008014DE">
        <w:rPr>
          <w:rFonts w:asciiTheme="majorBidi" w:hAnsiTheme="majorBidi" w:cstheme="majorBidi"/>
          <w:sz w:val="28"/>
          <w:szCs w:val="28"/>
        </w:rPr>
        <w:t>kabi bir qator b</w:t>
      </w:r>
      <w:r w:rsidR="00112B0E">
        <w:rPr>
          <w:rFonts w:asciiTheme="majorBidi" w:hAnsiTheme="majorBidi" w:cstheme="majorBidi"/>
          <w:sz w:val="28"/>
          <w:szCs w:val="28"/>
        </w:rPr>
        <w:t>o‘</w:t>
      </w:r>
      <w:r w:rsidR="008014DE">
        <w:rPr>
          <w:rFonts w:asciiTheme="majorBidi" w:hAnsiTheme="majorBidi" w:cstheme="majorBidi"/>
          <w:sz w:val="28"/>
          <w:szCs w:val="28"/>
        </w:rPr>
        <w:t xml:space="preserve">limlar </w:t>
      </w:r>
      <w:r w:rsidR="00C01606" w:rsidRPr="006B1118">
        <w:rPr>
          <w:rFonts w:asciiTheme="majorBidi" w:hAnsiTheme="majorBidi" w:cstheme="majorBidi"/>
          <w:sz w:val="28"/>
          <w:szCs w:val="28"/>
        </w:rPr>
        <w:t>qarorlar</w:t>
      </w:r>
      <w:r w:rsidR="008014DE">
        <w:rPr>
          <w:rFonts w:asciiTheme="majorBidi" w:hAnsiTheme="majorBidi" w:cstheme="majorBidi"/>
          <w:sz w:val="28"/>
          <w:szCs w:val="28"/>
        </w:rPr>
        <w:t>i</w:t>
      </w:r>
      <w:r w:rsidR="00C01606" w:rsidRPr="006B1118">
        <w:rPr>
          <w:rFonts w:asciiTheme="majorBidi" w:hAnsiTheme="majorBidi" w:cstheme="majorBidi"/>
          <w:sz w:val="28"/>
          <w:szCs w:val="28"/>
        </w:rPr>
        <w:t>ni amalga oshiradi;</w:t>
      </w:r>
      <w:r>
        <w:rPr>
          <w:rFonts w:asciiTheme="majorBidi" w:hAnsiTheme="majorBidi" w:cstheme="majorBidi"/>
          <w:sz w:val="28"/>
          <w:szCs w:val="28"/>
        </w:rPr>
        <w:t xml:space="preserve"> </w:t>
      </w:r>
    </w:p>
    <w:p w14:paraId="6FE3D31F" w14:textId="05FC8A40" w:rsidR="006B1118" w:rsidRPr="00D60FDB" w:rsidRDefault="00D60FDB" w:rsidP="00DD7651">
      <w:pPr>
        <w:pStyle w:val="a0"/>
        <w:numPr>
          <w:ilvl w:val="0"/>
          <w:numId w:val="0"/>
        </w:numPr>
        <w:tabs>
          <w:tab w:val="left" w:pos="0"/>
        </w:tabs>
        <w:spacing w:after="40"/>
        <w:ind w:left="360" w:firstLine="709"/>
        <w:jc w:val="both"/>
        <w:rPr>
          <w:rFonts w:asciiTheme="majorBidi" w:hAnsiTheme="majorBidi" w:cstheme="majorBidi"/>
          <w:sz w:val="28"/>
          <w:szCs w:val="28"/>
        </w:rPr>
      </w:pPr>
      <w:r w:rsidRPr="00D60FDB">
        <w:rPr>
          <w:rStyle w:val="af6"/>
          <w:rFonts w:asciiTheme="majorBidi" w:hAnsiTheme="majorBidi" w:cstheme="majorBidi"/>
          <w:sz w:val="28"/>
          <w:szCs w:val="28"/>
        </w:rPr>
        <w:t>Bajaruvchi daraja</w:t>
      </w:r>
      <w:r>
        <w:t xml:space="preserve"> </w:t>
      </w:r>
      <w:r>
        <w:rPr>
          <w:rFonts w:asciiTheme="majorBidi" w:hAnsiTheme="majorBidi" w:cstheme="majorBidi"/>
          <w:sz w:val="28"/>
          <w:szCs w:val="28"/>
        </w:rPr>
        <w:t>–</w:t>
      </w:r>
      <w:r w:rsidR="00C01606" w:rsidRPr="00D60FDB">
        <w:rPr>
          <w:rFonts w:asciiTheme="majorBidi" w:hAnsiTheme="majorBidi" w:cstheme="majorBidi"/>
          <w:sz w:val="28"/>
          <w:szCs w:val="28"/>
        </w:rPr>
        <w:t xml:space="preserve"> </w:t>
      </w:r>
      <w:r>
        <w:rPr>
          <w:rFonts w:asciiTheme="majorBidi" w:hAnsiTheme="majorBidi" w:cstheme="majorBidi"/>
          <w:sz w:val="28"/>
          <w:szCs w:val="28"/>
        </w:rPr>
        <w:t>I</w:t>
      </w:r>
      <w:r w:rsidR="00C01606" w:rsidRPr="00D60FDB">
        <w:rPr>
          <w:rFonts w:asciiTheme="majorBidi" w:hAnsiTheme="majorBidi" w:cstheme="majorBidi"/>
          <w:sz w:val="28"/>
          <w:szCs w:val="28"/>
        </w:rPr>
        <w:t>nstitutlar, fakultetlar, oliy maktablar, kafedralar, ilm</w:t>
      </w:r>
      <w:r w:rsidR="006B1118" w:rsidRPr="00D60FDB">
        <w:rPr>
          <w:rFonts w:asciiTheme="majorBidi" w:hAnsiTheme="majorBidi" w:cstheme="majorBidi"/>
          <w:sz w:val="28"/>
          <w:szCs w:val="28"/>
        </w:rPr>
        <w:t>iy markazlar</w:t>
      </w:r>
      <w:r w:rsidR="00C01606" w:rsidRPr="00D60FDB">
        <w:rPr>
          <w:rFonts w:asciiTheme="majorBidi" w:hAnsiTheme="majorBidi" w:cstheme="majorBidi"/>
          <w:sz w:val="28"/>
          <w:szCs w:val="28"/>
        </w:rPr>
        <w:t xml:space="preserve"> hamda Akademik litsey bevosita ta’lim jarayonini ta’minlaydi.</w:t>
      </w:r>
      <w:r w:rsidR="006B1118" w:rsidRPr="00D60FDB">
        <w:rPr>
          <w:rFonts w:asciiTheme="majorBidi" w:eastAsia="Times New Roman" w:hAnsiTheme="majorBidi" w:cstheme="majorBidi"/>
          <w:b/>
          <w:bCs/>
          <w:sz w:val="32"/>
          <w:szCs w:val="32"/>
          <w:lang w:eastAsia="ru-RU"/>
        </w:rPr>
        <w:t xml:space="preserve"> </w:t>
      </w:r>
      <w:r w:rsidR="006B1118" w:rsidRPr="00D60FDB">
        <w:rPr>
          <w:rFonts w:asciiTheme="majorBidi" w:eastAsia="Times New Roman" w:hAnsiTheme="majorBidi" w:cstheme="majorBidi"/>
          <w:sz w:val="28"/>
          <w:szCs w:val="28"/>
          <w:lang w:eastAsia="ru-RU"/>
        </w:rPr>
        <w:t xml:space="preserve">Ijroiya darajasi tarkibiga dekanatlar, kafedralar, akademik maslahatchilar (tyutorlar) ham kiradi. Tyutorlar belgilangan guruhlarda talabalarning akademik ko‘rsatkichlari, </w:t>
      </w:r>
      <w:r w:rsidR="0049425F">
        <w:rPr>
          <w:rFonts w:asciiTheme="majorBidi" w:eastAsia="Times New Roman" w:hAnsiTheme="majorBidi" w:cstheme="majorBidi"/>
          <w:sz w:val="28"/>
          <w:szCs w:val="28"/>
          <w:lang w:eastAsia="ru-RU"/>
        </w:rPr>
        <w:t>shaxsiy muvaffaqiyatlari</w:t>
      </w:r>
      <w:r w:rsidR="006B1118" w:rsidRPr="00D60FDB">
        <w:rPr>
          <w:rFonts w:asciiTheme="majorBidi" w:eastAsia="Times New Roman" w:hAnsiTheme="majorBidi" w:cstheme="majorBidi"/>
          <w:sz w:val="28"/>
          <w:szCs w:val="28"/>
          <w:lang w:eastAsia="ru-RU"/>
        </w:rPr>
        <w:t xml:space="preserve"> va o‘zlashtirish darajasi bo‘yicha har oyda hisobot beradi.</w:t>
      </w:r>
    </w:p>
    <w:p w14:paraId="0651926C" w14:textId="5EB26A5D" w:rsidR="00320F43" w:rsidRPr="006B1118" w:rsidRDefault="00622111" w:rsidP="00622111">
      <w:pPr>
        <w:tabs>
          <w:tab w:val="left" w:pos="0"/>
        </w:tabs>
        <w:spacing w:before="200" w:after="120"/>
        <w:ind w:firstLine="709"/>
        <w:jc w:val="both"/>
        <w:rPr>
          <w:rFonts w:asciiTheme="majorBidi" w:hAnsiTheme="majorBidi" w:cstheme="majorBidi"/>
          <w:sz w:val="28"/>
          <w:szCs w:val="28"/>
        </w:rPr>
      </w:pPr>
      <w:r w:rsidRPr="00622111">
        <w:rPr>
          <w:rFonts w:asciiTheme="majorBidi" w:hAnsiTheme="majorBidi" w:cstheme="majorBidi"/>
          <w:bCs/>
          <w:sz w:val="28"/>
          <w:szCs w:val="28"/>
        </w:rPr>
        <w:t>7.</w:t>
      </w:r>
      <w:r w:rsidR="0001610F" w:rsidRPr="0001610F">
        <w:rPr>
          <w:rFonts w:asciiTheme="majorBidi" w:hAnsiTheme="majorBidi" w:cstheme="majorBidi"/>
          <w:b/>
          <w:sz w:val="28"/>
          <w:szCs w:val="28"/>
        </w:rPr>
        <w:t xml:space="preserve"> </w:t>
      </w:r>
      <w:r w:rsidR="00C01606" w:rsidRPr="0001610F">
        <w:rPr>
          <w:rFonts w:asciiTheme="majorBidi" w:hAnsiTheme="majorBidi" w:cstheme="majorBidi"/>
          <w:b/>
          <w:sz w:val="28"/>
          <w:szCs w:val="28"/>
        </w:rPr>
        <w:t>Ta’lim sifatini nazorat qilish bo‘limi</w:t>
      </w:r>
      <w:r>
        <w:rPr>
          <w:rFonts w:asciiTheme="majorBidi" w:hAnsiTheme="majorBidi" w:cstheme="majorBidi"/>
          <w:b/>
          <w:sz w:val="28"/>
          <w:szCs w:val="28"/>
        </w:rPr>
        <w:t xml:space="preserve"> </w:t>
      </w:r>
      <w:r w:rsidR="00C01606" w:rsidRPr="006B1118">
        <w:rPr>
          <w:rFonts w:asciiTheme="majorBidi" w:hAnsiTheme="majorBidi" w:cstheme="majorBidi"/>
          <w:sz w:val="28"/>
          <w:szCs w:val="28"/>
        </w:rPr>
        <w:t xml:space="preserve">Universitet sifat tizimining markaziy </w:t>
      </w:r>
      <w:r w:rsidR="0001610F">
        <w:rPr>
          <w:rFonts w:asciiTheme="majorBidi" w:hAnsiTheme="majorBidi" w:cstheme="majorBidi"/>
          <w:sz w:val="28"/>
          <w:szCs w:val="28"/>
        </w:rPr>
        <w:t>boʻlinmasi</w:t>
      </w:r>
      <w:r w:rsidR="00C01606" w:rsidRPr="006B1118">
        <w:rPr>
          <w:rFonts w:asciiTheme="majorBidi" w:hAnsiTheme="majorBidi" w:cstheme="majorBidi"/>
          <w:sz w:val="28"/>
          <w:szCs w:val="28"/>
        </w:rPr>
        <w:t xml:space="preserve"> hisoblanadi va bevo</w:t>
      </w:r>
      <w:r w:rsidR="002547C5">
        <w:rPr>
          <w:rFonts w:asciiTheme="majorBidi" w:hAnsiTheme="majorBidi" w:cstheme="majorBidi"/>
          <w:sz w:val="28"/>
          <w:szCs w:val="28"/>
        </w:rPr>
        <w:t>sita Rektorga bo‘ysunadi. Mazkur tuzilma bo‘lim</w:t>
      </w:r>
      <w:r w:rsidR="00C01606" w:rsidRPr="006B1118">
        <w:rPr>
          <w:rFonts w:asciiTheme="majorBidi" w:hAnsiTheme="majorBidi" w:cstheme="majorBidi"/>
          <w:sz w:val="28"/>
          <w:szCs w:val="28"/>
        </w:rPr>
        <w:t xml:space="preserve"> boshli</w:t>
      </w:r>
      <w:r w:rsidR="008764BC">
        <w:rPr>
          <w:rFonts w:asciiTheme="majorBidi" w:hAnsiTheme="majorBidi" w:cstheme="majorBidi"/>
          <w:sz w:val="28"/>
          <w:szCs w:val="28"/>
        </w:rPr>
        <w:t>g‘</w:t>
      </w:r>
      <w:r w:rsidR="005465F0">
        <w:rPr>
          <w:rFonts w:asciiTheme="majorBidi" w:hAnsiTheme="majorBidi" w:cstheme="majorBidi"/>
          <w:sz w:val="28"/>
          <w:szCs w:val="28"/>
        </w:rPr>
        <w:t>i</w:t>
      </w:r>
      <w:r w:rsidR="00C01606" w:rsidRPr="006B1118">
        <w:rPr>
          <w:rFonts w:asciiTheme="majorBidi" w:hAnsiTheme="majorBidi" w:cstheme="majorBidi"/>
          <w:sz w:val="28"/>
          <w:szCs w:val="28"/>
        </w:rPr>
        <w:t xml:space="preserve"> va bosh mutaxassisdan iborat bo‘lib, quyidagi asosiy vazifalarni bajaradi:</w:t>
      </w:r>
    </w:p>
    <w:p w14:paraId="026ADE2E" w14:textId="1D78AA41" w:rsidR="00320F43" w:rsidRPr="006B1118" w:rsidRDefault="00C01606" w:rsidP="002E2E9A">
      <w:pPr>
        <w:pStyle w:val="a0"/>
        <w:tabs>
          <w:tab w:val="clear" w:pos="360"/>
          <w:tab w:val="left" w:pos="0"/>
          <w:tab w:val="num" w:pos="851"/>
        </w:tabs>
        <w:spacing w:after="40"/>
        <w:ind w:left="-284" w:firstLine="709"/>
        <w:rPr>
          <w:rFonts w:asciiTheme="majorBidi" w:hAnsiTheme="majorBidi" w:cstheme="majorBidi"/>
          <w:sz w:val="28"/>
          <w:szCs w:val="28"/>
        </w:rPr>
      </w:pPr>
      <w:r w:rsidRPr="006B1118">
        <w:rPr>
          <w:rFonts w:asciiTheme="majorBidi" w:hAnsiTheme="majorBidi" w:cstheme="majorBidi"/>
          <w:sz w:val="28"/>
          <w:szCs w:val="28"/>
        </w:rPr>
        <w:t>Ta’lim jarayonini</w:t>
      </w:r>
      <w:r w:rsidR="00277BED">
        <w:rPr>
          <w:rFonts w:asciiTheme="majorBidi" w:hAnsiTheme="majorBidi" w:cstheme="majorBidi"/>
          <w:sz w:val="28"/>
          <w:szCs w:val="28"/>
        </w:rPr>
        <w:t xml:space="preserve"> kompleks va uzluksiz nazorat</w:t>
      </w:r>
      <w:r w:rsidRPr="006B1118">
        <w:rPr>
          <w:rFonts w:asciiTheme="majorBidi" w:hAnsiTheme="majorBidi" w:cstheme="majorBidi"/>
          <w:sz w:val="28"/>
          <w:szCs w:val="28"/>
        </w:rPr>
        <w:t xml:space="preserve"> qilish;</w:t>
      </w:r>
    </w:p>
    <w:p w14:paraId="58DA2CE1" w14:textId="77777777" w:rsidR="00320F43" w:rsidRDefault="00C01606" w:rsidP="002E2E9A">
      <w:pPr>
        <w:pStyle w:val="a0"/>
        <w:tabs>
          <w:tab w:val="clear" w:pos="360"/>
          <w:tab w:val="left" w:pos="0"/>
          <w:tab w:val="num" w:pos="851"/>
        </w:tabs>
        <w:spacing w:after="40"/>
        <w:ind w:left="-284" w:firstLine="709"/>
        <w:rPr>
          <w:rFonts w:asciiTheme="majorBidi" w:hAnsiTheme="majorBidi" w:cstheme="majorBidi"/>
          <w:sz w:val="28"/>
          <w:szCs w:val="28"/>
        </w:rPr>
      </w:pPr>
      <w:r w:rsidRPr="006B1118">
        <w:rPr>
          <w:rFonts w:asciiTheme="majorBidi" w:hAnsiTheme="majorBidi" w:cstheme="majorBidi"/>
          <w:sz w:val="28"/>
          <w:szCs w:val="28"/>
        </w:rPr>
        <w:t>Universitetning o‘z-o‘zini baholashini tashkil etish;</w:t>
      </w:r>
    </w:p>
    <w:p w14:paraId="4957E4EC" w14:textId="77777777" w:rsidR="00BA752F" w:rsidRPr="006B1118" w:rsidRDefault="003F551A" w:rsidP="002E2E9A">
      <w:pPr>
        <w:pStyle w:val="a0"/>
        <w:tabs>
          <w:tab w:val="clear" w:pos="360"/>
          <w:tab w:val="left" w:pos="0"/>
          <w:tab w:val="num" w:pos="851"/>
        </w:tabs>
        <w:spacing w:after="40"/>
        <w:ind w:left="851" w:hanging="426"/>
        <w:rPr>
          <w:rFonts w:asciiTheme="majorBidi" w:hAnsiTheme="majorBidi" w:cstheme="majorBidi"/>
          <w:sz w:val="28"/>
          <w:szCs w:val="28"/>
        </w:rPr>
      </w:pPr>
      <w:r w:rsidRPr="00BA752F">
        <w:rPr>
          <w:rFonts w:ascii="Times New Roman" w:hAnsi="Times New Roman" w:cs="Times New Roman"/>
          <w:sz w:val="28"/>
          <w:szCs w:val="28"/>
        </w:rPr>
        <w:t>Zamonaviy ko</w:t>
      </w:r>
      <w:r w:rsidR="00BA752F" w:rsidRPr="00BA752F">
        <w:rPr>
          <w:rFonts w:ascii="Times New Roman" w:hAnsi="Times New Roman" w:cs="Times New Roman"/>
          <w:sz w:val="28"/>
          <w:szCs w:val="28"/>
        </w:rPr>
        <w:t>‘</w:t>
      </w:r>
      <w:r w:rsidRPr="00BA752F">
        <w:rPr>
          <w:rFonts w:ascii="Times New Roman" w:hAnsi="Times New Roman" w:cs="Times New Roman"/>
          <w:sz w:val="28"/>
          <w:szCs w:val="28"/>
        </w:rPr>
        <w:t>nikmalarga ega professor-o‘qituvchilar tarkibini shakl</w:t>
      </w:r>
      <w:r w:rsidR="00BA752F" w:rsidRPr="00BA752F">
        <w:rPr>
          <w:rFonts w:ascii="Times New Roman" w:hAnsi="Times New Roman" w:cs="Times New Roman"/>
          <w:sz w:val="28"/>
          <w:szCs w:val="28"/>
        </w:rPr>
        <w:t xml:space="preserve">lantirish va ularning sinov darslarini </w:t>
      </w:r>
      <w:r w:rsidR="00BA752F" w:rsidRPr="006B1118">
        <w:rPr>
          <w:rFonts w:asciiTheme="majorBidi" w:hAnsiTheme="majorBidi" w:cstheme="majorBidi"/>
          <w:sz w:val="28"/>
          <w:szCs w:val="28"/>
        </w:rPr>
        <w:t>monitoring qilish;</w:t>
      </w:r>
    </w:p>
    <w:p w14:paraId="44F886FC" w14:textId="607D7E01" w:rsidR="00320F43" w:rsidRPr="00BA752F" w:rsidRDefault="00C01606" w:rsidP="002E2E9A">
      <w:pPr>
        <w:pStyle w:val="a0"/>
        <w:tabs>
          <w:tab w:val="clear" w:pos="360"/>
          <w:tab w:val="left" w:pos="0"/>
          <w:tab w:val="num" w:pos="851"/>
        </w:tabs>
        <w:spacing w:after="40"/>
        <w:ind w:left="-284" w:firstLine="709"/>
        <w:rPr>
          <w:rFonts w:asciiTheme="majorBidi" w:hAnsiTheme="majorBidi" w:cstheme="majorBidi"/>
          <w:sz w:val="28"/>
          <w:szCs w:val="28"/>
        </w:rPr>
      </w:pPr>
      <w:r w:rsidRPr="00BA752F">
        <w:rPr>
          <w:rFonts w:asciiTheme="majorBidi" w:hAnsiTheme="majorBidi" w:cstheme="majorBidi"/>
          <w:sz w:val="28"/>
          <w:szCs w:val="28"/>
        </w:rPr>
        <w:t>Professor-o‘qituvchilar dars sifatini tahlil qilish;</w:t>
      </w:r>
    </w:p>
    <w:p w14:paraId="0D5F5AD3" w14:textId="77777777" w:rsidR="00320F43" w:rsidRPr="006B1118" w:rsidRDefault="00C01606" w:rsidP="002E2E9A">
      <w:pPr>
        <w:pStyle w:val="a0"/>
        <w:tabs>
          <w:tab w:val="clear" w:pos="360"/>
          <w:tab w:val="left" w:pos="0"/>
          <w:tab w:val="num" w:pos="851"/>
        </w:tabs>
        <w:spacing w:after="40"/>
        <w:ind w:left="-284" w:firstLine="709"/>
        <w:rPr>
          <w:rFonts w:asciiTheme="majorBidi" w:hAnsiTheme="majorBidi" w:cstheme="majorBidi"/>
          <w:sz w:val="28"/>
          <w:szCs w:val="28"/>
        </w:rPr>
      </w:pPr>
      <w:r w:rsidRPr="006B1118">
        <w:rPr>
          <w:rFonts w:asciiTheme="majorBidi" w:hAnsiTheme="majorBidi" w:cstheme="majorBidi"/>
          <w:sz w:val="28"/>
          <w:szCs w:val="28"/>
        </w:rPr>
        <w:t>HEMIS, Moodle, APS platformalarining samaradorligini o‘rganish;</w:t>
      </w:r>
    </w:p>
    <w:p w14:paraId="1E2C0BFF" w14:textId="77777777" w:rsidR="00320F43" w:rsidRPr="006B1118" w:rsidRDefault="00C01606" w:rsidP="002E2E9A">
      <w:pPr>
        <w:pStyle w:val="a0"/>
        <w:tabs>
          <w:tab w:val="clear" w:pos="360"/>
          <w:tab w:val="left" w:pos="0"/>
          <w:tab w:val="num" w:pos="851"/>
        </w:tabs>
        <w:spacing w:after="40"/>
        <w:ind w:left="-284" w:firstLine="709"/>
        <w:rPr>
          <w:rFonts w:asciiTheme="majorBidi" w:hAnsiTheme="majorBidi" w:cstheme="majorBidi"/>
          <w:sz w:val="28"/>
          <w:szCs w:val="28"/>
        </w:rPr>
      </w:pPr>
      <w:r w:rsidRPr="006B1118">
        <w:rPr>
          <w:rFonts w:asciiTheme="majorBidi" w:hAnsiTheme="majorBidi" w:cstheme="majorBidi"/>
          <w:sz w:val="28"/>
          <w:szCs w:val="28"/>
        </w:rPr>
        <w:t>Barcha manfaatdor tomonlar orasida so‘rovnomalar o‘tkazish;</w:t>
      </w:r>
    </w:p>
    <w:p w14:paraId="1AD50A15" w14:textId="77777777" w:rsidR="00320F43" w:rsidRPr="006B1118" w:rsidRDefault="00C01606" w:rsidP="002E2E9A">
      <w:pPr>
        <w:pStyle w:val="a0"/>
        <w:tabs>
          <w:tab w:val="clear" w:pos="360"/>
          <w:tab w:val="left" w:pos="0"/>
          <w:tab w:val="num" w:pos="851"/>
        </w:tabs>
        <w:spacing w:after="40"/>
        <w:ind w:left="-284" w:firstLine="709"/>
        <w:rPr>
          <w:rFonts w:asciiTheme="majorBidi" w:hAnsiTheme="majorBidi" w:cstheme="majorBidi"/>
          <w:sz w:val="28"/>
          <w:szCs w:val="28"/>
        </w:rPr>
      </w:pPr>
      <w:r w:rsidRPr="006B1118">
        <w:rPr>
          <w:rFonts w:asciiTheme="majorBidi" w:hAnsiTheme="majorBidi" w:cstheme="majorBidi"/>
          <w:sz w:val="28"/>
          <w:szCs w:val="28"/>
        </w:rPr>
        <w:t>KPI tizimini joriy etish va monitoring qilish;</w:t>
      </w:r>
    </w:p>
    <w:p w14:paraId="79F0964D" w14:textId="51B1D64E" w:rsidR="00320F43" w:rsidRPr="006B1118" w:rsidRDefault="008E4F76" w:rsidP="002E2E9A">
      <w:pPr>
        <w:pStyle w:val="a0"/>
        <w:tabs>
          <w:tab w:val="clear" w:pos="360"/>
          <w:tab w:val="left" w:pos="0"/>
          <w:tab w:val="num" w:pos="851"/>
        </w:tabs>
        <w:spacing w:after="40"/>
        <w:ind w:left="-284" w:firstLine="709"/>
        <w:rPr>
          <w:rFonts w:asciiTheme="majorBidi" w:hAnsiTheme="majorBidi" w:cstheme="majorBidi"/>
          <w:sz w:val="28"/>
          <w:szCs w:val="28"/>
        </w:rPr>
      </w:pPr>
      <w:r>
        <w:rPr>
          <w:rFonts w:asciiTheme="majorBidi" w:hAnsiTheme="majorBidi" w:cstheme="majorBidi"/>
          <w:sz w:val="28"/>
          <w:szCs w:val="28"/>
        </w:rPr>
        <w:t>Maxsus va kompleks a</w:t>
      </w:r>
      <w:r w:rsidR="00C01606" w:rsidRPr="006B1118">
        <w:rPr>
          <w:rFonts w:asciiTheme="majorBidi" w:hAnsiTheme="majorBidi" w:cstheme="majorBidi"/>
          <w:sz w:val="28"/>
          <w:szCs w:val="28"/>
        </w:rPr>
        <w:t>kkreditatsiya jarayonlarini muvofiqlashtirish;</w:t>
      </w:r>
    </w:p>
    <w:p w14:paraId="1DC2FD8A" w14:textId="77777777" w:rsidR="00320F43" w:rsidRPr="006B1118" w:rsidRDefault="00C01606" w:rsidP="002E2E9A">
      <w:pPr>
        <w:pStyle w:val="a0"/>
        <w:tabs>
          <w:tab w:val="clear" w:pos="360"/>
          <w:tab w:val="left" w:pos="0"/>
          <w:tab w:val="num" w:pos="851"/>
        </w:tabs>
        <w:spacing w:after="40"/>
        <w:ind w:left="-284" w:firstLine="709"/>
        <w:rPr>
          <w:rFonts w:asciiTheme="majorBidi" w:hAnsiTheme="majorBidi" w:cstheme="majorBidi"/>
          <w:sz w:val="28"/>
          <w:szCs w:val="28"/>
        </w:rPr>
      </w:pPr>
      <w:r w:rsidRPr="006B1118">
        <w:rPr>
          <w:rFonts w:asciiTheme="majorBidi" w:hAnsiTheme="majorBidi" w:cstheme="majorBidi"/>
          <w:sz w:val="28"/>
          <w:szCs w:val="28"/>
        </w:rPr>
        <w:t>Sun’iy intellekt texnologiyalarining fanlarga integratsiyasini nazorat qilish.</w:t>
      </w:r>
    </w:p>
    <w:p w14:paraId="0F0CF03F" w14:textId="55AA5E94" w:rsidR="006B1118" w:rsidRPr="00802D03" w:rsidRDefault="00622111" w:rsidP="00622111">
      <w:pPr>
        <w:tabs>
          <w:tab w:val="left" w:pos="0"/>
        </w:tabs>
        <w:spacing w:before="200" w:after="120"/>
        <w:ind w:firstLine="709"/>
        <w:jc w:val="both"/>
        <w:rPr>
          <w:rFonts w:asciiTheme="majorBidi" w:eastAsia="Times New Roman" w:hAnsiTheme="majorBidi" w:cstheme="majorBidi"/>
          <w:sz w:val="28"/>
          <w:szCs w:val="28"/>
          <w:lang w:val="uz-Cyrl-UZ" w:eastAsia="ru-RU"/>
        </w:rPr>
      </w:pPr>
      <w:r w:rsidRPr="00622111">
        <w:rPr>
          <w:rFonts w:asciiTheme="majorBidi" w:hAnsiTheme="majorBidi" w:cstheme="majorBidi"/>
          <w:bCs/>
          <w:sz w:val="28"/>
          <w:szCs w:val="28"/>
        </w:rPr>
        <w:lastRenderedPageBreak/>
        <w:t>8.</w:t>
      </w:r>
      <w:r w:rsidR="00C01606" w:rsidRPr="00622111">
        <w:rPr>
          <w:rFonts w:asciiTheme="majorBidi" w:hAnsiTheme="majorBidi" w:cstheme="majorBidi"/>
          <w:bCs/>
          <w:sz w:val="28"/>
          <w:szCs w:val="28"/>
        </w:rPr>
        <w:t xml:space="preserve"> Ekspertlar guruhi</w:t>
      </w:r>
      <w:r>
        <w:rPr>
          <w:rFonts w:asciiTheme="majorBidi" w:hAnsiTheme="majorBidi" w:cstheme="majorBidi"/>
          <w:bCs/>
          <w:sz w:val="28"/>
          <w:szCs w:val="28"/>
        </w:rPr>
        <w:t xml:space="preserve"> - </w:t>
      </w:r>
      <w:r w:rsidR="00C01606" w:rsidRPr="006B1118">
        <w:rPr>
          <w:rFonts w:asciiTheme="majorBidi" w:hAnsiTheme="majorBidi" w:cstheme="majorBidi"/>
          <w:sz w:val="28"/>
          <w:szCs w:val="28"/>
        </w:rPr>
        <w:t>Dars sifatini bevosita baholash uchun Ekspertlar guruhi tashkil etiladi. Guruh tarkibiga ilmiy daraja va unvonga ega, pedagogik tajribasi yetarli, yuqori KPI ko‘rsatkichlariga erishgan va akademik etika qoidalariga rioya qilgan professor-o‘qituvchilar kiritiladi. Guruhning har bir a’zosi dars mash</w:t>
      </w:r>
      <w:r w:rsidR="008764BC">
        <w:rPr>
          <w:rFonts w:asciiTheme="majorBidi" w:hAnsiTheme="majorBidi" w:cstheme="majorBidi"/>
          <w:sz w:val="28"/>
          <w:szCs w:val="28"/>
        </w:rPr>
        <w:t>g‘</w:t>
      </w:r>
      <w:r w:rsidR="00C01606" w:rsidRPr="006B1118">
        <w:rPr>
          <w:rFonts w:asciiTheme="majorBidi" w:hAnsiTheme="majorBidi" w:cstheme="majorBidi"/>
          <w:sz w:val="28"/>
          <w:szCs w:val="28"/>
        </w:rPr>
        <w:t>ulot</w:t>
      </w:r>
      <w:r w:rsidR="005465F0">
        <w:rPr>
          <w:rFonts w:asciiTheme="majorBidi" w:hAnsiTheme="majorBidi" w:cstheme="majorBidi"/>
          <w:sz w:val="28"/>
          <w:szCs w:val="28"/>
        </w:rPr>
        <w:t>lar</w:t>
      </w:r>
      <w:r w:rsidR="00C01606" w:rsidRPr="006B1118">
        <w:rPr>
          <w:rFonts w:asciiTheme="majorBidi" w:hAnsiTheme="majorBidi" w:cstheme="majorBidi"/>
          <w:sz w:val="28"/>
          <w:szCs w:val="28"/>
        </w:rPr>
        <w:t>ini kuzatadi va yozma baholash bayonnomasini tayyorlaydi.</w:t>
      </w:r>
      <w:r w:rsidR="006B1118">
        <w:rPr>
          <w:rFonts w:asciiTheme="majorBidi" w:hAnsiTheme="majorBidi" w:cstheme="majorBidi"/>
          <w:sz w:val="28"/>
          <w:szCs w:val="28"/>
          <w:lang w:val="uz-Cyrl-UZ"/>
        </w:rPr>
        <w:t xml:space="preserve"> </w:t>
      </w:r>
    </w:p>
    <w:p w14:paraId="2A7FDDD4" w14:textId="6E74EA29" w:rsidR="00320F43" w:rsidRPr="006B1118" w:rsidRDefault="00622111" w:rsidP="00622111">
      <w:pPr>
        <w:tabs>
          <w:tab w:val="left" w:pos="0"/>
        </w:tabs>
        <w:spacing w:after="80"/>
        <w:ind w:firstLine="709"/>
        <w:jc w:val="both"/>
        <w:rPr>
          <w:rFonts w:asciiTheme="majorBidi" w:hAnsiTheme="majorBidi" w:cstheme="majorBidi"/>
          <w:sz w:val="28"/>
          <w:szCs w:val="28"/>
        </w:rPr>
      </w:pPr>
      <w:r w:rsidRPr="00622111">
        <w:rPr>
          <w:rFonts w:asciiTheme="majorBidi" w:hAnsiTheme="majorBidi" w:cstheme="majorBidi"/>
          <w:bCs/>
          <w:sz w:val="28"/>
          <w:szCs w:val="28"/>
        </w:rPr>
        <w:t>9</w:t>
      </w:r>
      <w:r w:rsidR="00C01606" w:rsidRPr="00622111">
        <w:rPr>
          <w:rFonts w:asciiTheme="majorBidi" w:hAnsiTheme="majorBidi" w:cstheme="majorBidi"/>
          <w:bCs/>
          <w:sz w:val="28"/>
          <w:szCs w:val="28"/>
        </w:rPr>
        <w:t>. Sifat tizimida ishtirok etuvchi boshqa bo‘linmalar</w:t>
      </w:r>
      <w:r>
        <w:rPr>
          <w:rFonts w:asciiTheme="majorBidi" w:hAnsiTheme="majorBidi" w:cstheme="majorBidi"/>
          <w:bCs/>
          <w:sz w:val="28"/>
          <w:szCs w:val="28"/>
        </w:rPr>
        <w:t xml:space="preserve"> - </w:t>
      </w:r>
      <w:r w:rsidR="00C01606" w:rsidRPr="006B1118">
        <w:rPr>
          <w:rFonts w:asciiTheme="majorBidi" w:hAnsiTheme="majorBidi" w:cstheme="majorBidi"/>
          <w:sz w:val="28"/>
          <w:szCs w:val="28"/>
        </w:rPr>
        <w:t>Ta’lim sifatini nazorat qilish bo‘limi faoliyati quyidagi tuzilmaviy birliklar bilan uzviy hamkorlikda amalga oshiriladi:</w:t>
      </w:r>
    </w:p>
    <w:p w14:paraId="066DDA85" w14:textId="694A393D" w:rsidR="00320F43" w:rsidRPr="006B1118" w:rsidRDefault="00D60FDB" w:rsidP="00622111">
      <w:pPr>
        <w:pStyle w:val="a0"/>
        <w:tabs>
          <w:tab w:val="left" w:pos="0"/>
        </w:tabs>
        <w:spacing w:after="40"/>
        <w:ind w:firstLine="709"/>
        <w:jc w:val="both"/>
        <w:rPr>
          <w:rFonts w:asciiTheme="majorBidi" w:hAnsiTheme="majorBidi" w:cstheme="majorBidi"/>
          <w:sz w:val="28"/>
          <w:szCs w:val="28"/>
        </w:rPr>
      </w:pPr>
      <w:r>
        <w:rPr>
          <w:rFonts w:asciiTheme="majorBidi" w:hAnsiTheme="majorBidi" w:cstheme="majorBidi"/>
          <w:sz w:val="28"/>
          <w:szCs w:val="28"/>
        </w:rPr>
        <w:t>O‘quv-uslubiy bo‘lim –</w:t>
      </w:r>
      <w:r w:rsidR="00C01606" w:rsidRPr="006B1118">
        <w:rPr>
          <w:rFonts w:asciiTheme="majorBidi" w:hAnsiTheme="majorBidi" w:cstheme="majorBidi"/>
          <w:sz w:val="28"/>
          <w:szCs w:val="28"/>
        </w:rPr>
        <w:t xml:space="preserve"> o‘quv rejalari, </w:t>
      </w:r>
      <w:r w:rsidR="00622111">
        <w:rPr>
          <w:rFonts w:asciiTheme="majorBidi" w:hAnsiTheme="majorBidi" w:cstheme="majorBidi"/>
          <w:sz w:val="28"/>
          <w:szCs w:val="28"/>
        </w:rPr>
        <w:t>oʻquv dasturlari</w:t>
      </w:r>
      <w:r w:rsidR="00C01606" w:rsidRPr="006B1118">
        <w:rPr>
          <w:rFonts w:asciiTheme="majorBidi" w:hAnsiTheme="majorBidi" w:cstheme="majorBidi"/>
          <w:sz w:val="28"/>
          <w:szCs w:val="28"/>
        </w:rPr>
        <w:t xml:space="preserve"> va kredit-modul tizimining bajarilishi monitoringi;</w:t>
      </w:r>
    </w:p>
    <w:p w14:paraId="3F64E540" w14:textId="704E5AD8" w:rsidR="00320F43" w:rsidRPr="006B1118" w:rsidRDefault="00C01606" w:rsidP="00622512">
      <w:pPr>
        <w:pStyle w:val="a0"/>
        <w:tabs>
          <w:tab w:val="left" w:pos="0"/>
        </w:tabs>
        <w:spacing w:after="40"/>
        <w:ind w:firstLine="709"/>
        <w:jc w:val="both"/>
        <w:rPr>
          <w:rFonts w:asciiTheme="majorBidi" w:hAnsiTheme="majorBidi" w:cstheme="majorBidi"/>
          <w:sz w:val="28"/>
          <w:szCs w:val="28"/>
        </w:rPr>
      </w:pPr>
      <w:r w:rsidRPr="006B1118">
        <w:rPr>
          <w:rFonts w:asciiTheme="majorBidi" w:hAnsiTheme="majorBidi" w:cstheme="majorBidi"/>
          <w:sz w:val="28"/>
          <w:szCs w:val="28"/>
        </w:rPr>
        <w:t xml:space="preserve">Registrator ofisi </w:t>
      </w:r>
      <w:r w:rsidR="00D60FDB">
        <w:rPr>
          <w:rFonts w:asciiTheme="majorBidi" w:hAnsiTheme="majorBidi" w:cstheme="majorBidi"/>
          <w:sz w:val="28"/>
          <w:szCs w:val="28"/>
        </w:rPr>
        <w:t>–</w:t>
      </w:r>
      <w:r w:rsidRPr="006B1118">
        <w:rPr>
          <w:rFonts w:asciiTheme="majorBidi" w:hAnsiTheme="majorBidi" w:cstheme="majorBidi"/>
          <w:sz w:val="28"/>
          <w:szCs w:val="28"/>
        </w:rPr>
        <w:t xml:space="preserve"> </w:t>
      </w:r>
      <w:r w:rsidR="00622512">
        <w:rPr>
          <w:rFonts w:asciiTheme="majorBidi" w:hAnsiTheme="majorBidi" w:cstheme="majorBidi"/>
          <w:sz w:val="28"/>
          <w:szCs w:val="28"/>
        </w:rPr>
        <w:t>baholash</w:t>
      </w:r>
      <w:r w:rsidRPr="006B1118">
        <w:rPr>
          <w:rFonts w:asciiTheme="majorBidi" w:hAnsiTheme="majorBidi" w:cstheme="majorBidi"/>
          <w:sz w:val="28"/>
          <w:szCs w:val="28"/>
        </w:rPr>
        <w:t xml:space="preserve"> testlari va reyting daftarchalari boshqaruvi;</w:t>
      </w:r>
    </w:p>
    <w:p w14:paraId="1CBBA64A" w14:textId="79E80369" w:rsidR="00320F43" w:rsidRPr="006B1118" w:rsidRDefault="00C01606" w:rsidP="00DD7651">
      <w:pPr>
        <w:pStyle w:val="a0"/>
        <w:tabs>
          <w:tab w:val="left" w:pos="0"/>
        </w:tabs>
        <w:spacing w:after="40"/>
        <w:ind w:firstLine="709"/>
        <w:jc w:val="both"/>
        <w:rPr>
          <w:rFonts w:asciiTheme="majorBidi" w:hAnsiTheme="majorBidi" w:cstheme="majorBidi"/>
          <w:sz w:val="28"/>
          <w:szCs w:val="28"/>
        </w:rPr>
      </w:pPr>
      <w:r w:rsidRPr="006B1118">
        <w:rPr>
          <w:rFonts w:asciiTheme="majorBidi" w:hAnsiTheme="majorBidi" w:cstheme="majorBidi"/>
          <w:sz w:val="28"/>
          <w:szCs w:val="28"/>
        </w:rPr>
        <w:t xml:space="preserve">Strategik rivojlanish va transformatsiya boshqarmasi </w:t>
      </w:r>
      <w:r w:rsidR="00D60FDB">
        <w:rPr>
          <w:rFonts w:asciiTheme="majorBidi" w:hAnsiTheme="majorBidi" w:cstheme="majorBidi"/>
          <w:sz w:val="28"/>
          <w:szCs w:val="28"/>
        </w:rPr>
        <w:t>–</w:t>
      </w:r>
      <w:r w:rsidR="000E6867">
        <w:rPr>
          <w:rFonts w:asciiTheme="majorBidi" w:hAnsiTheme="majorBidi" w:cstheme="majorBidi"/>
          <w:sz w:val="28"/>
          <w:szCs w:val="28"/>
        </w:rPr>
        <w:t xml:space="preserve"> </w:t>
      </w:r>
      <w:r w:rsidR="004D73FD" w:rsidRPr="006B1118">
        <w:rPr>
          <w:rFonts w:asciiTheme="majorBidi" w:hAnsiTheme="majorBidi" w:cstheme="majorBidi"/>
          <w:sz w:val="28"/>
          <w:szCs w:val="28"/>
        </w:rPr>
        <w:t>xalqaro akkreditatsiya agentliklari bilan muloqot</w:t>
      </w:r>
      <w:r w:rsidRPr="006B1118">
        <w:rPr>
          <w:rFonts w:asciiTheme="majorBidi" w:hAnsiTheme="majorBidi" w:cstheme="majorBidi"/>
          <w:sz w:val="28"/>
          <w:szCs w:val="28"/>
        </w:rPr>
        <w:t>, TOP-300 universite</w:t>
      </w:r>
      <w:r w:rsidR="0053269A">
        <w:rPr>
          <w:rFonts w:asciiTheme="majorBidi" w:hAnsiTheme="majorBidi" w:cstheme="majorBidi"/>
          <w:sz w:val="28"/>
          <w:szCs w:val="28"/>
        </w:rPr>
        <w:t>tlar tajribasini tahlil qilish;</w:t>
      </w:r>
    </w:p>
    <w:p w14:paraId="65E716C8" w14:textId="03A86358" w:rsidR="00320F43" w:rsidRPr="006B1118" w:rsidRDefault="00C01606" w:rsidP="00DD7651">
      <w:pPr>
        <w:pStyle w:val="a0"/>
        <w:tabs>
          <w:tab w:val="left" w:pos="0"/>
        </w:tabs>
        <w:spacing w:after="40"/>
        <w:ind w:firstLine="709"/>
        <w:jc w:val="both"/>
        <w:rPr>
          <w:rFonts w:asciiTheme="majorBidi" w:hAnsiTheme="majorBidi" w:cstheme="majorBidi"/>
          <w:sz w:val="28"/>
          <w:szCs w:val="28"/>
        </w:rPr>
      </w:pPr>
      <w:r w:rsidRPr="006B1118">
        <w:rPr>
          <w:rFonts w:asciiTheme="majorBidi" w:hAnsiTheme="majorBidi" w:cstheme="majorBidi"/>
          <w:sz w:val="28"/>
          <w:szCs w:val="28"/>
        </w:rPr>
        <w:t xml:space="preserve">Xalqaro reytinglar bilan ishlash bo‘limi </w:t>
      </w:r>
      <w:r w:rsidR="00D60FDB">
        <w:rPr>
          <w:rFonts w:asciiTheme="majorBidi" w:hAnsiTheme="majorBidi" w:cstheme="majorBidi"/>
          <w:sz w:val="28"/>
          <w:szCs w:val="28"/>
        </w:rPr>
        <w:t>–</w:t>
      </w:r>
      <w:r w:rsidR="00CB157A">
        <w:rPr>
          <w:rFonts w:asciiTheme="majorBidi" w:hAnsiTheme="majorBidi" w:cstheme="majorBidi"/>
          <w:sz w:val="28"/>
          <w:szCs w:val="28"/>
        </w:rPr>
        <w:t xml:space="preserve"> QS, THE </w:t>
      </w:r>
      <w:r w:rsidRPr="006B1118">
        <w:rPr>
          <w:rFonts w:asciiTheme="majorBidi" w:hAnsiTheme="majorBidi" w:cstheme="majorBidi"/>
          <w:sz w:val="28"/>
          <w:szCs w:val="28"/>
        </w:rPr>
        <w:t>va boshqa xalqaro reytinglarga integratsiya;</w:t>
      </w:r>
    </w:p>
    <w:p w14:paraId="6D61F5CF" w14:textId="42F32DB8" w:rsidR="004D73FD" w:rsidRPr="006B1118" w:rsidRDefault="00C01606" w:rsidP="00DD7651">
      <w:pPr>
        <w:pStyle w:val="a0"/>
        <w:tabs>
          <w:tab w:val="left" w:pos="0"/>
        </w:tabs>
        <w:spacing w:after="40"/>
        <w:ind w:firstLine="709"/>
        <w:jc w:val="both"/>
        <w:rPr>
          <w:rFonts w:asciiTheme="majorBidi" w:hAnsiTheme="majorBidi" w:cstheme="majorBidi"/>
          <w:sz w:val="28"/>
          <w:szCs w:val="28"/>
        </w:rPr>
      </w:pPr>
      <w:r w:rsidRPr="006B1118">
        <w:rPr>
          <w:rFonts w:asciiTheme="majorBidi" w:hAnsiTheme="majorBidi" w:cstheme="majorBidi"/>
          <w:sz w:val="28"/>
          <w:szCs w:val="28"/>
        </w:rPr>
        <w:t xml:space="preserve">Xalqaro hamkorlik bo‘limi </w:t>
      </w:r>
      <w:r w:rsidR="00D60FDB">
        <w:rPr>
          <w:rFonts w:asciiTheme="majorBidi" w:hAnsiTheme="majorBidi" w:cstheme="majorBidi"/>
          <w:sz w:val="28"/>
          <w:szCs w:val="28"/>
        </w:rPr>
        <w:t>–</w:t>
      </w:r>
      <w:r w:rsidR="004D73FD" w:rsidRPr="006B1118">
        <w:rPr>
          <w:rFonts w:asciiTheme="majorBidi" w:hAnsiTheme="majorBidi" w:cstheme="majorBidi"/>
          <w:sz w:val="28"/>
          <w:szCs w:val="28"/>
        </w:rPr>
        <w:t xml:space="preserve"> xalqaro hamkorlik va </w:t>
      </w:r>
      <w:r w:rsidR="00CB157A">
        <w:rPr>
          <w:rFonts w:asciiTheme="majorBidi" w:hAnsiTheme="majorBidi" w:cstheme="majorBidi"/>
          <w:sz w:val="28"/>
          <w:szCs w:val="28"/>
        </w:rPr>
        <w:t>professor-o‘qituvchilar va talabalar mobilligi</w:t>
      </w:r>
      <w:r w:rsidR="004D73FD" w:rsidRPr="006B1118">
        <w:rPr>
          <w:rFonts w:asciiTheme="majorBidi" w:hAnsiTheme="majorBidi" w:cstheme="majorBidi"/>
          <w:sz w:val="28"/>
          <w:szCs w:val="28"/>
        </w:rPr>
        <w:t xml:space="preserve"> </w:t>
      </w:r>
      <w:r w:rsidR="002361E2">
        <w:rPr>
          <w:rFonts w:asciiTheme="majorBidi" w:hAnsiTheme="majorBidi" w:cstheme="majorBidi"/>
          <w:sz w:val="28"/>
          <w:szCs w:val="28"/>
        </w:rPr>
        <w:t xml:space="preserve">monitoring hamda professor-o‘qituvchilarning xalqaro hamkorlik </w:t>
      </w:r>
      <w:r w:rsidR="002361E2" w:rsidRPr="006B1118">
        <w:rPr>
          <w:rFonts w:asciiTheme="majorBidi" w:hAnsiTheme="majorBidi" w:cstheme="majorBidi"/>
          <w:sz w:val="28"/>
          <w:szCs w:val="28"/>
        </w:rPr>
        <w:t>yo‘nalishi</w:t>
      </w:r>
      <w:r w:rsidR="002361E2">
        <w:rPr>
          <w:rFonts w:asciiTheme="majorBidi" w:hAnsiTheme="majorBidi" w:cstheme="majorBidi"/>
          <w:sz w:val="28"/>
          <w:szCs w:val="28"/>
        </w:rPr>
        <w:t xml:space="preserve"> b</w:t>
      </w:r>
      <w:r w:rsidR="00112B0E">
        <w:rPr>
          <w:rFonts w:asciiTheme="majorBidi" w:hAnsiTheme="majorBidi" w:cstheme="majorBidi"/>
          <w:sz w:val="28"/>
          <w:szCs w:val="28"/>
        </w:rPr>
        <w:t>o‘</w:t>
      </w:r>
      <w:r w:rsidR="002361E2">
        <w:rPr>
          <w:rFonts w:asciiTheme="majorBidi" w:hAnsiTheme="majorBidi" w:cstheme="majorBidi"/>
          <w:sz w:val="28"/>
          <w:szCs w:val="28"/>
        </w:rPr>
        <w:t xml:space="preserve">yicha </w:t>
      </w:r>
      <w:r w:rsidR="002361E2" w:rsidRPr="006B1118">
        <w:rPr>
          <w:rFonts w:asciiTheme="majorBidi" w:hAnsiTheme="majorBidi" w:cstheme="majorBidi"/>
          <w:sz w:val="28"/>
          <w:szCs w:val="28"/>
        </w:rPr>
        <w:t>KPI monitoringi</w:t>
      </w:r>
      <w:r w:rsidR="004D73FD" w:rsidRPr="006B1118">
        <w:rPr>
          <w:rFonts w:asciiTheme="majorBidi" w:hAnsiTheme="majorBidi" w:cstheme="majorBidi"/>
          <w:sz w:val="28"/>
          <w:szCs w:val="28"/>
        </w:rPr>
        <w:t>;</w:t>
      </w:r>
    </w:p>
    <w:p w14:paraId="621FE967" w14:textId="23E06970" w:rsidR="00320F43" w:rsidRPr="006B1118" w:rsidRDefault="00C01606" w:rsidP="00DD7651">
      <w:pPr>
        <w:pStyle w:val="a0"/>
        <w:tabs>
          <w:tab w:val="left" w:pos="0"/>
        </w:tabs>
        <w:spacing w:after="40"/>
        <w:ind w:firstLine="709"/>
        <w:jc w:val="both"/>
        <w:rPr>
          <w:rFonts w:asciiTheme="majorBidi" w:hAnsiTheme="majorBidi" w:cstheme="majorBidi"/>
          <w:sz w:val="28"/>
          <w:szCs w:val="28"/>
        </w:rPr>
      </w:pPr>
      <w:r w:rsidRPr="006B1118">
        <w:rPr>
          <w:rFonts w:asciiTheme="majorBidi" w:hAnsiTheme="majorBidi" w:cstheme="majorBidi"/>
          <w:sz w:val="28"/>
          <w:szCs w:val="28"/>
        </w:rPr>
        <w:t xml:space="preserve">Ilmiy tadqiqotlar va innovatsiyalar boshqarmasi </w:t>
      </w:r>
      <w:r w:rsidR="00D60FDB">
        <w:rPr>
          <w:rFonts w:asciiTheme="majorBidi" w:hAnsiTheme="majorBidi" w:cstheme="majorBidi"/>
          <w:sz w:val="28"/>
          <w:szCs w:val="28"/>
        </w:rPr>
        <w:t>–</w:t>
      </w:r>
      <w:r w:rsidRPr="006B1118">
        <w:rPr>
          <w:rFonts w:asciiTheme="majorBidi" w:hAnsiTheme="majorBidi" w:cstheme="majorBidi"/>
          <w:sz w:val="28"/>
          <w:szCs w:val="28"/>
        </w:rPr>
        <w:t xml:space="preserve"> ilmiy salohiyat va </w:t>
      </w:r>
      <w:r w:rsidR="00A97914">
        <w:rPr>
          <w:rFonts w:asciiTheme="majorBidi" w:hAnsiTheme="majorBidi" w:cstheme="majorBidi"/>
          <w:sz w:val="28"/>
          <w:szCs w:val="28"/>
        </w:rPr>
        <w:t xml:space="preserve">professor-o‘qituvchilarning </w:t>
      </w:r>
      <w:r w:rsidRPr="006B1118">
        <w:rPr>
          <w:rFonts w:asciiTheme="majorBidi" w:hAnsiTheme="majorBidi" w:cstheme="majorBidi"/>
          <w:sz w:val="28"/>
          <w:szCs w:val="28"/>
        </w:rPr>
        <w:t>ilmiy-tadqiqot yo‘nalishi</w:t>
      </w:r>
      <w:r w:rsidR="002361E2">
        <w:rPr>
          <w:rFonts w:asciiTheme="majorBidi" w:hAnsiTheme="majorBidi" w:cstheme="majorBidi"/>
          <w:sz w:val="28"/>
          <w:szCs w:val="28"/>
        </w:rPr>
        <w:t xml:space="preserve"> b</w:t>
      </w:r>
      <w:r w:rsidR="00112B0E">
        <w:rPr>
          <w:rFonts w:asciiTheme="majorBidi" w:hAnsiTheme="majorBidi" w:cstheme="majorBidi"/>
          <w:sz w:val="28"/>
          <w:szCs w:val="28"/>
        </w:rPr>
        <w:t>o‘</w:t>
      </w:r>
      <w:r w:rsidR="002361E2">
        <w:rPr>
          <w:rFonts w:asciiTheme="majorBidi" w:hAnsiTheme="majorBidi" w:cstheme="majorBidi"/>
          <w:sz w:val="28"/>
          <w:szCs w:val="28"/>
        </w:rPr>
        <w:t xml:space="preserve">yicha </w:t>
      </w:r>
      <w:r w:rsidR="002361E2" w:rsidRPr="006B1118">
        <w:rPr>
          <w:rFonts w:asciiTheme="majorBidi" w:hAnsiTheme="majorBidi" w:cstheme="majorBidi"/>
          <w:sz w:val="28"/>
          <w:szCs w:val="28"/>
        </w:rPr>
        <w:t>KPI</w:t>
      </w:r>
      <w:r w:rsidRPr="006B1118">
        <w:rPr>
          <w:rFonts w:asciiTheme="majorBidi" w:hAnsiTheme="majorBidi" w:cstheme="majorBidi"/>
          <w:sz w:val="28"/>
          <w:szCs w:val="28"/>
        </w:rPr>
        <w:t xml:space="preserve"> </w:t>
      </w:r>
      <w:r w:rsidR="00C95E72">
        <w:rPr>
          <w:rFonts w:asciiTheme="majorBidi" w:hAnsiTheme="majorBidi" w:cstheme="majorBidi"/>
          <w:sz w:val="28"/>
          <w:szCs w:val="28"/>
        </w:rPr>
        <w:t xml:space="preserve">monitoring, shuningdek, </w:t>
      </w:r>
      <w:r w:rsidR="00C95E72" w:rsidRPr="006B1118">
        <w:rPr>
          <w:rFonts w:asciiTheme="majorBidi" w:hAnsiTheme="majorBidi" w:cstheme="majorBidi"/>
          <w:sz w:val="28"/>
          <w:szCs w:val="28"/>
        </w:rPr>
        <w:t>akademik halollik</w:t>
      </w:r>
      <w:r w:rsidR="00030B80">
        <w:rPr>
          <w:rFonts w:asciiTheme="majorBidi" w:hAnsiTheme="majorBidi" w:cstheme="majorBidi"/>
          <w:sz w:val="28"/>
          <w:szCs w:val="28"/>
        </w:rPr>
        <w:t>ni ta’minlash</w:t>
      </w:r>
      <w:r w:rsidRPr="006B1118">
        <w:rPr>
          <w:rFonts w:asciiTheme="majorBidi" w:hAnsiTheme="majorBidi" w:cstheme="majorBidi"/>
          <w:sz w:val="28"/>
          <w:szCs w:val="28"/>
        </w:rPr>
        <w:t>;</w:t>
      </w:r>
    </w:p>
    <w:p w14:paraId="7D4A0123" w14:textId="41599993" w:rsidR="00320F43" w:rsidRPr="006B1118" w:rsidRDefault="00C01606" w:rsidP="00DD7651">
      <w:pPr>
        <w:pStyle w:val="a0"/>
        <w:tabs>
          <w:tab w:val="left" w:pos="0"/>
        </w:tabs>
        <w:spacing w:after="40"/>
        <w:ind w:firstLine="709"/>
        <w:jc w:val="both"/>
        <w:rPr>
          <w:rFonts w:asciiTheme="majorBidi" w:hAnsiTheme="majorBidi" w:cstheme="majorBidi"/>
          <w:sz w:val="28"/>
          <w:szCs w:val="28"/>
        </w:rPr>
      </w:pPr>
      <w:r w:rsidRPr="006B1118">
        <w:rPr>
          <w:rFonts w:asciiTheme="majorBidi" w:hAnsiTheme="majorBidi" w:cstheme="majorBidi"/>
          <w:sz w:val="28"/>
          <w:szCs w:val="28"/>
        </w:rPr>
        <w:t xml:space="preserve">Xodimlar bo‘limi </w:t>
      </w:r>
      <w:r w:rsidR="00D60FDB">
        <w:rPr>
          <w:rFonts w:asciiTheme="majorBidi" w:hAnsiTheme="majorBidi" w:cstheme="majorBidi"/>
          <w:sz w:val="28"/>
          <w:szCs w:val="28"/>
        </w:rPr>
        <w:t>–</w:t>
      </w:r>
      <w:r w:rsidRPr="006B1118">
        <w:rPr>
          <w:rFonts w:asciiTheme="majorBidi" w:hAnsiTheme="majorBidi" w:cstheme="majorBidi"/>
          <w:sz w:val="28"/>
          <w:szCs w:val="28"/>
        </w:rPr>
        <w:t xml:space="preserve"> professor-o‘qituvchilar tanlovi, attestatsiya va mehnat shartnomalari;</w:t>
      </w:r>
    </w:p>
    <w:p w14:paraId="1B1A8B10" w14:textId="41227270" w:rsidR="00320F43" w:rsidRPr="006B1118" w:rsidRDefault="00C01606" w:rsidP="00DD7651">
      <w:pPr>
        <w:pStyle w:val="a0"/>
        <w:tabs>
          <w:tab w:val="left" w:pos="0"/>
        </w:tabs>
        <w:spacing w:after="40"/>
        <w:ind w:firstLine="709"/>
        <w:jc w:val="both"/>
        <w:rPr>
          <w:rFonts w:asciiTheme="majorBidi" w:hAnsiTheme="majorBidi" w:cstheme="majorBidi"/>
          <w:sz w:val="28"/>
          <w:szCs w:val="28"/>
        </w:rPr>
      </w:pPr>
      <w:r w:rsidRPr="006B1118">
        <w:rPr>
          <w:rFonts w:asciiTheme="majorBidi" w:hAnsiTheme="majorBidi" w:cstheme="majorBidi"/>
          <w:sz w:val="28"/>
          <w:szCs w:val="28"/>
        </w:rPr>
        <w:t xml:space="preserve">Raqamli texnologiyalar markazi </w:t>
      </w:r>
      <w:r w:rsidR="00D60FDB">
        <w:rPr>
          <w:rFonts w:asciiTheme="majorBidi" w:hAnsiTheme="majorBidi" w:cstheme="majorBidi"/>
          <w:sz w:val="28"/>
          <w:szCs w:val="28"/>
        </w:rPr>
        <w:t>–</w:t>
      </w:r>
      <w:r w:rsidRPr="006B1118">
        <w:rPr>
          <w:rFonts w:asciiTheme="majorBidi" w:hAnsiTheme="majorBidi" w:cstheme="majorBidi"/>
          <w:sz w:val="28"/>
          <w:szCs w:val="28"/>
        </w:rPr>
        <w:t xml:space="preserve"> HEMIS, Moodle, APS platformalari uzluksiz ishlashi;</w:t>
      </w:r>
    </w:p>
    <w:p w14:paraId="6455954A" w14:textId="7885C6F9" w:rsidR="00320F43" w:rsidRPr="006B1118" w:rsidRDefault="00C01606" w:rsidP="00DD7651">
      <w:pPr>
        <w:pStyle w:val="a0"/>
        <w:tabs>
          <w:tab w:val="left" w:pos="0"/>
        </w:tabs>
        <w:spacing w:after="40"/>
        <w:ind w:firstLine="709"/>
        <w:jc w:val="both"/>
        <w:rPr>
          <w:rFonts w:asciiTheme="majorBidi" w:hAnsiTheme="majorBidi" w:cstheme="majorBidi"/>
          <w:sz w:val="28"/>
          <w:szCs w:val="28"/>
        </w:rPr>
      </w:pPr>
      <w:r w:rsidRPr="006B1118">
        <w:rPr>
          <w:rFonts w:asciiTheme="majorBidi" w:hAnsiTheme="majorBidi" w:cstheme="majorBidi"/>
          <w:sz w:val="28"/>
          <w:szCs w:val="28"/>
        </w:rPr>
        <w:t xml:space="preserve">Ichki audit va moliyaviy nazorat xizmati </w:t>
      </w:r>
      <w:r w:rsidR="00D60FDB">
        <w:rPr>
          <w:rFonts w:asciiTheme="majorBidi" w:hAnsiTheme="majorBidi" w:cstheme="majorBidi"/>
          <w:sz w:val="28"/>
          <w:szCs w:val="28"/>
        </w:rPr>
        <w:t>–</w:t>
      </w:r>
      <w:r w:rsidRPr="006B1118">
        <w:rPr>
          <w:rFonts w:asciiTheme="majorBidi" w:hAnsiTheme="majorBidi" w:cstheme="majorBidi"/>
          <w:sz w:val="28"/>
          <w:szCs w:val="28"/>
        </w:rPr>
        <w:t xml:space="preserve"> moliyaviy shaffoflik va resurslardan samarali foydalanish nazorati;</w:t>
      </w:r>
    </w:p>
    <w:p w14:paraId="424D25BA" w14:textId="133BA2DE" w:rsidR="00320F43" w:rsidRPr="006B1118" w:rsidRDefault="00C01606" w:rsidP="00DD7651">
      <w:pPr>
        <w:pStyle w:val="a0"/>
        <w:tabs>
          <w:tab w:val="left" w:pos="0"/>
        </w:tabs>
        <w:spacing w:after="40"/>
        <w:ind w:firstLine="709"/>
        <w:jc w:val="both"/>
        <w:rPr>
          <w:rFonts w:asciiTheme="majorBidi" w:hAnsiTheme="majorBidi" w:cstheme="majorBidi"/>
          <w:sz w:val="28"/>
          <w:szCs w:val="28"/>
        </w:rPr>
      </w:pPr>
      <w:r w:rsidRPr="006B1118">
        <w:rPr>
          <w:rFonts w:asciiTheme="majorBidi" w:hAnsiTheme="majorBidi" w:cstheme="majorBidi"/>
          <w:sz w:val="28"/>
          <w:szCs w:val="28"/>
        </w:rPr>
        <w:t xml:space="preserve">Korrupsiyaga qarshi kurashish «komplaens-nazorat» bo‘limi </w:t>
      </w:r>
      <w:r w:rsidR="00D60FDB">
        <w:rPr>
          <w:rFonts w:asciiTheme="majorBidi" w:hAnsiTheme="majorBidi" w:cstheme="majorBidi"/>
          <w:sz w:val="28"/>
          <w:szCs w:val="28"/>
        </w:rPr>
        <w:t>–</w:t>
      </w:r>
      <w:r w:rsidRPr="006B1118">
        <w:rPr>
          <w:rFonts w:asciiTheme="majorBidi" w:hAnsiTheme="majorBidi" w:cstheme="majorBidi"/>
          <w:sz w:val="28"/>
          <w:szCs w:val="28"/>
        </w:rPr>
        <w:t xml:space="preserve"> akademik halollik va etika tamoyillariga rioya qilinishi nazorati;</w:t>
      </w:r>
    </w:p>
    <w:p w14:paraId="24AD355A" w14:textId="4DB2F3C5" w:rsidR="00320F43" w:rsidRDefault="00C01606" w:rsidP="00DD7651">
      <w:pPr>
        <w:pStyle w:val="a0"/>
        <w:tabs>
          <w:tab w:val="left" w:pos="0"/>
        </w:tabs>
        <w:spacing w:after="40"/>
        <w:ind w:firstLine="709"/>
        <w:jc w:val="both"/>
        <w:rPr>
          <w:rFonts w:asciiTheme="majorBidi" w:hAnsiTheme="majorBidi" w:cstheme="majorBidi"/>
          <w:sz w:val="28"/>
          <w:szCs w:val="28"/>
        </w:rPr>
      </w:pPr>
      <w:r w:rsidRPr="006B1118">
        <w:rPr>
          <w:rFonts w:asciiTheme="majorBidi" w:hAnsiTheme="majorBidi" w:cstheme="majorBidi"/>
          <w:sz w:val="28"/>
          <w:szCs w:val="28"/>
        </w:rPr>
        <w:t xml:space="preserve">Murojaatlar bilan ishlash, nazorat va monitoring bo‘limi </w:t>
      </w:r>
      <w:r w:rsidR="00D60FDB">
        <w:rPr>
          <w:rFonts w:asciiTheme="majorBidi" w:hAnsiTheme="majorBidi" w:cstheme="majorBidi"/>
          <w:sz w:val="28"/>
          <w:szCs w:val="28"/>
        </w:rPr>
        <w:t>–</w:t>
      </w:r>
      <w:r w:rsidRPr="006B1118">
        <w:rPr>
          <w:rFonts w:asciiTheme="majorBidi" w:hAnsiTheme="majorBidi" w:cstheme="majorBidi"/>
          <w:sz w:val="28"/>
          <w:szCs w:val="28"/>
        </w:rPr>
        <w:t xml:space="preserve"> rasmiy murojaatlar va qayta aloqa kanallari.</w:t>
      </w:r>
    </w:p>
    <w:p w14:paraId="041B7FDD" w14:textId="00020E1A" w:rsidR="00FB65D9" w:rsidRPr="006D5067" w:rsidRDefault="00FB65D9" w:rsidP="00622111">
      <w:pPr>
        <w:spacing w:before="100" w:beforeAutospacing="1" w:after="100" w:afterAutospacing="1" w:line="240" w:lineRule="auto"/>
        <w:ind w:firstLine="709"/>
        <w:outlineLvl w:val="2"/>
        <w:rPr>
          <w:rFonts w:ascii="Times New Roman" w:eastAsia="Times New Roman" w:hAnsi="Times New Roman" w:cs="Times New Roman"/>
          <w:sz w:val="27"/>
          <w:szCs w:val="27"/>
          <w:lang w:eastAsia="ru-RU"/>
        </w:rPr>
      </w:pPr>
      <w:r w:rsidRPr="006D5067">
        <w:rPr>
          <w:rFonts w:asciiTheme="majorBidi" w:hAnsiTheme="majorBidi" w:cstheme="majorBidi"/>
          <w:sz w:val="28"/>
          <w:szCs w:val="28"/>
        </w:rPr>
        <w:t xml:space="preserve">10. </w:t>
      </w:r>
      <w:r w:rsidRPr="006D5067">
        <w:rPr>
          <w:rFonts w:ascii="Times New Roman" w:eastAsia="Times New Roman" w:hAnsi="Times New Roman" w:cs="Times New Roman"/>
          <w:sz w:val="27"/>
          <w:szCs w:val="27"/>
          <w:lang w:eastAsia="ru-RU"/>
        </w:rPr>
        <w:t>Muvofiqlashtiruvchi soha kengashlarida ishtirok etish</w:t>
      </w:r>
      <w:r w:rsidR="00AD4506" w:rsidRPr="006D5067">
        <w:rPr>
          <w:rFonts w:ascii="Times New Roman" w:eastAsia="Times New Roman" w:hAnsi="Times New Roman" w:cs="Times New Roman"/>
          <w:sz w:val="27"/>
          <w:szCs w:val="27"/>
          <w:lang w:val="uz-Cyrl-UZ" w:eastAsia="ru-RU"/>
        </w:rPr>
        <w:t>:</w:t>
      </w:r>
    </w:p>
    <w:p w14:paraId="2E050672" w14:textId="77777777" w:rsidR="00FB65D9" w:rsidRPr="006D5067" w:rsidRDefault="00FB65D9" w:rsidP="00B353CE">
      <w:pPr>
        <w:spacing w:after="0"/>
        <w:ind w:firstLine="720"/>
        <w:jc w:val="both"/>
        <w:rPr>
          <w:rFonts w:ascii="Times New Roman" w:eastAsia="Times New Roman" w:hAnsi="Times New Roman" w:cs="Times New Roman"/>
          <w:sz w:val="28"/>
          <w:szCs w:val="28"/>
          <w:lang w:eastAsia="ru-RU"/>
        </w:rPr>
      </w:pPr>
      <w:r w:rsidRPr="006D5067">
        <w:rPr>
          <w:rFonts w:ascii="Times New Roman" w:eastAsia="Times New Roman" w:hAnsi="Times New Roman" w:cs="Times New Roman"/>
          <w:sz w:val="28"/>
          <w:szCs w:val="28"/>
          <w:lang w:eastAsia="ru-RU"/>
        </w:rPr>
        <w:lastRenderedPageBreak/>
        <w:t>Universitet o‘zining ta’lim yo‘nalishlari va mutaxassisliklari tegishli bo‘lgan bilim sohalari bo‘yicha Muvofiqlashtiruvchi soha kengashlari faoliyatida ishtirok etadi. Buning uchun:</w:t>
      </w:r>
    </w:p>
    <w:p w14:paraId="11D50FFE" w14:textId="77777777" w:rsidR="00FB65D9" w:rsidRPr="006D5067" w:rsidRDefault="00FB65D9" w:rsidP="00B353CE">
      <w:pPr>
        <w:numPr>
          <w:ilvl w:val="0"/>
          <w:numId w:val="19"/>
        </w:numPr>
        <w:spacing w:after="0"/>
        <w:jc w:val="both"/>
        <w:rPr>
          <w:rFonts w:ascii="Times New Roman" w:eastAsia="Times New Roman" w:hAnsi="Times New Roman" w:cs="Times New Roman"/>
          <w:sz w:val="28"/>
          <w:szCs w:val="28"/>
          <w:lang w:eastAsia="ru-RU"/>
        </w:rPr>
      </w:pPr>
      <w:r w:rsidRPr="006D5067">
        <w:rPr>
          <w:rFonts w:ascii="Times New Roman" w:eastAsia="Times New Roman" w:hAnsi="Times New Roman" w:cs="Times New Roman"/>
          <w:sz w:val="28"/>
          <w:szCs w:val="28"/>
          <w:lang w:eastAsia="ru-RU"/>
        </w:rPr>
        <w:t>Universitet Kengashi qarori bilan har bir ta’lim sohasi bo‘yicha mas’ul vakil (prorektor yoki o‘quv-uslubiy bo‘lim xodimi) tayinlanadi;</w:t>
      </w:r>
    </w:p>
    <w:p w14:paraId="35D34F2D" w14:textId="77777777" w:rsidR="00FB65D9" w:rsidRPr="006D5067" w:rsidRDefault="00FB65D9" w:rsidP="00B353CE">
      <w:pPr>
        <w:numPr>
          <w:ilvl w:val="0"/>
          <w:numId w:val="19"/>
        </w:numPr>
        <w:spacing w:before="100" w:beforeAutospacing="1" w:after="100" w:afterAutospacing="1"/>
        <w:jc w:val="both"/>
        <w:rPr>
          <w:rFonts w:ascii="Times New Roman" w:eastAsia="Times New Roman" w:hAnsi="Times New Roman" w:cs="Times New Roman"/>
          <w:sz w:val="28"/>
          <w:szCs w:val="28"/>
          <w:lang w:eastAsia="ru-RU"/>
        </w:rPr>
      </w:pPr>
      <w:r w:rsidRPr="006D5067">
        <w:rPr>
          <w:rFonts w:ascii="Times New Roman" w:eastAsia="Times New Roman" w:hAnsi="Times New Roman" w:cs="Times New Roman"/>
          <w:sz w:val="28"/>
          <w:szCs w:val="28"/>
          <w:lang w:eastAsia="ru-RU"/>
        </w:rPr>
        <w:t>Ushbu vakil Muvofiqlashtiruvchi soha kengashi majlislarida qatnashadi va uning qarorlarini Universitetga yetkazadi;</w:t>
      </w:r>
    </w:p>
    <w:p w14:paraId="06914B44" w14:textId="53A437F2" w:rsidR="00FB65D9" w:rsidRPr="006D5067" w:rsidRDefault="00FB65D9" w:rsidP="00622111">
      <w:pPr>
        <w:numPr>
          <w:ilvl w:val="0"/>
          <w:numId w:val="19"/>
        </w:numPr>
        <w:spacing w:before="100" w:beforeAutospacing="1" w:after="100" w:afterAutospacing="1"/>
        <w:jc w:val="both"/>
        <w:rPr>
          <w:rFonts w:ascii="Times New Roman" w:eastAsia="Times New Roman" w:hAnsi="Times New Roman" w:cs="Times New Roman"/>
          <w:sz w:val="28"/>
          <w:szCs w:val="28"/>
          <w:lang w:eastAsia="ru-RU"/>
        </w:rPr>
      </w:pPr>
      <w:r w:rsidRPr="006D5067">
        <w:rPr>
          <w:rFonts w:ascii="Times New Roman" w:eastAsia="Times New Roman" w:hAnsi="Times New Roman" w:cs="Times New Roman"/>
          <w:sz w:val="28"/>
          <w:szCs w:val="28"/>
          <w:lang w:eastAsia="ru-RU"/>
        </w:rPr>
        <w:t xml:space="preserve">Muvofiqlashtiruvchi soha kengashi tomonidan ishlab chiqilgan malaka talablari, o‘quv rejalarining majburiy qismi va </w:t>
      </w:r>
      <w:r w:rsidR="00622111" w:rsidRPr="006D5067">
        <w:rPr>
          <w:rFonts w:ascii="Times New Roman" w:eastAsia="Times New Roman" w:hAnsi="Times New Roman" w:cs="Times New Roman"/>
          <w:sz w:val="28"/>
          <w:szCs w:val="28"/>
          <w:lang w:eastAsia="ru-RU"/>
        </w:rPr>
        <w:t>oʻquv dasturi</w:t>
      </w:r>
      <w:r w:rsidRPr="006D5067">
        <w:rPr>
          <w:rFonts w:ascii="Times New Roman" w:eastAsia="Times New Roman" w:hAnsi="Times New Roman" w:cs="Times New Roman"/>
          <w:sz w:val="28"/>
          <w:szCs w:val="28"/>
          <w:lang w:eastAsia="ru-RU"/>
        </w:rPr>
        <w:t>lar</w:t>
      </w:r>
      <w:r w:rsidR="00622111" w:rsidRPr="006D5067">
        <w:rPr>
          <w:rFonts w:ascii="Times New Roman" w:eastAsia="Times New Roman" w:hAnsi="Times New Roman" w:cs="Times New Roman"/>
          <w:sz w:val="28"/>
          <w:szCs w:val="28"/>
          <w:lang w:eastAsia="ru-RU"/>
        </w:rPr>
        <w:t>i</w:t>
      </w:r>
      <w:r w:rsidRPr="006D5067">
        <w:rPr>
          <w:rFonts w:ascii="Times New Roman" w:eastAsia="Times New Roman" w:hAnsi="Times New Roman" w:cs="Times New Roman"/>
          <w:sz w:val="28"/>
          <w:szCs w:val="28"/>
          <w:lang w:eastAsia="ru-RU"/>
        </w:rPr>
        <w:t>ning minimal mazmuni Universitetda bevosita qo‘llaniladi;</w:t>
      </w:r>
    </w:p>
    <w:p w14:paraId="0F0121FC" w14:textId="77777777" w:rsidR="00FB65D9" w:rsidRPr="006D5067" w:rsidRDefault="00FB65D9" w:rsidP="00B353CE">
      <w:pPr>
        <w:numPr>
          <w:ilvl w:val="0"/>
          <w:numId w:val="19"/>
        </w:numPr>
        <w:spacing w:before="100" w:beforeAutospacing="1" w:after="100" w:afterAutospacing="1"/>
        <w:jc w:val="both"/>
        <w:rPr>
          <w:rFonts w:ascii="Times New Roman" w:eastAsia="Times New Roman" w:hAnsi="Times New Roman" w:cs="Times New Roman"/>
          <w:sz w:val="28"/>
          <w:szCs w:val="28"/>
          <w:lang w:eastAsia="ru-RU"/>
        </w:rPr>
      </w:pPr>
      <w:r w:rsidRPr="006D5067">
        <w:rPr>
          <w:rFonts w:ascii="Times New Roman" w:eastAsia="Times New Roman" w:hAnsi="Times New Roman" w:cs="Times New Roman"/>
          <w:sz w:val="28"/>
          <w:szCs w:val="28"/>
          <w:lang w:eastAsia="ru-RU"/>
        </w:rPr>
        <w:t>Universitet Muvofiqlashtiruvchi soha kengashining qarorlariga asosan o‘z-o‘zini baholash va ichki sifat auditini muntazam o‘tkazib boradi.</w:t>
      </w:r>
    </w:p>
    <w:p w14:paraId="23E47CF0" w14:textId="0852844D" w:rsidR="00320F43" w:rsidRPr="006B1118" w:rsidRDefault="00622111" w:rsidP="00622111">
      <w:pPr>
        <w:tabs>
          <w:tab w:val="left" w:pos="0"/>
        </w:tabs>
        <w:spacing w:before="280" w:after="120"/>
        <w:ind w:firstLine="709"/>
        <w:jc w:val="center"/>
        <w:rPr>
          <w:rFonts w:asciiTheme="majorBidi" w:hAnsiTheme="majorBidi" w:cstheme="majorBidi"/>
          <w:sz w:val="28"/>
          <w:szCs w:val="28"/>
        </w:rPr>
      </w:pPr>
      <w:r>
        <w:rPr>
          <w:rFonts w:asciiTheme="majorBidi" w:hAnsiTheme="majorBidi" w:cstheme="majorBidi"/>
          <w:b/>
          <w:sz w:val="28"/>
          <w:szCs w:val="28"/>
        </w:rPr>
        <w:t>4-</w:t>
      </w:r>
      <w:r w:rsidRPr="006B1118">
        <w:rPr>
          <w:rFonts w:asciiTheme="majorBidi" w:hAnsiTheme="majorBidi" w:cstheme="majorBidi"/>
          <w:b/>
          <w:sz w:val="28"/>
          <w:szCs w:val="28"/>
        </w:rPr>
        <w:t>bob</w:t>
      </w:r>
      <w:r w:rsidR="00C01606" w:rsidRPr="006B1118">
        <w:rPr>
          <w:rFonts w:asciiTheme="majorBidi" w:hAnsiTheme="majorBidi" w:cstheme="majorBidi"/>
          <w:b/>
          <w:sz w:val="28"/>
          <w:szCs w:val="28"/>
        </w:rPr>
        <w:t>. T</w:t>
      </w:r>
      <w:r w:rsidRPr="006B1118">
        <w:rPr>
          <w:rFonts w:asciiTheme="majorBidi" w:hAnsiTheme="majorBidi" w:cstheme="majorBidi"/>
          <w:b/>
          <w:sz w:val="28"/>
          <w:szCs w:val="28"/>
        </w:rPr>
        <w:t>a’lim dasturlarini loyihalash va tasdiqlash</w:t>
      </w:r>
    </w:p>
    <w:p w14:paraId="3AC2BED4" w14:textId="0E78E5B9" w:rsidR="00622111" w:rsidRPr="006D5067" w:rsidRDefault="00EF5182" w:rsidP="00622111">
      <w:pPr>
        <w:tabs>
          <w:tab w:val="left" w:pos="0"/>
        </w:tabs>
        <w:spacing w:before="200" w:after="120"/>
        <w:ind w:firstLine="709"/>
        <w:jc w:val="both"/>
        <w:rPr>
          <w:rFonts w:asciiTheme="majorBidi" w:hAnsiTheme="majorBidi" w:cstheme="majorBidi"/>
          <w:sz w:val="28"/>
          <w:szCs w:val="28"/>
        </w:rPr>
      </w:pPr>
      <w:r w:rsidRPr="006D5067">
        <w:rPr>
          <w:rFonts w:asciiTheme="majorBidi" w:hAnsiTheme="majorBidi" w:cstheme="majorBidi"/>
          <w:bCs/>
          <w:sz w:val="28"/>
          <w:szCs w:val="28"/>
        </w:rPr>
        <w:t>11</w:t>
      </w:r>
      <w:r w:rsidR="00C01606" w:rsidRPr="006D5067">
        <w:rPr>
          <w:rFonts w:asciiTheme="majorBidi" w:hAnsiTheme="majorBidi" w:cstheme="majorBidi"/>
          <w:bCs/>
          <w:sz w:val="28"/>
          <w:szCs w:val="28"/>
        </w:rPr>
        <w:t>. Ta’lim dasturini loyihalash tartibi</w:t>
      </w:r>
      <w:r w:rsidR="00622111" w:rsidRPr="006D5067">
        <w:rPr>
          <w:rFonts w:asciiTheme="majorBidi" w:hAnsiTheme="majorBidi" w:cstheme="majorBidi"/>
          <w:bCs/>
          <w:sz w:val="28"/>
          <w:szCs w:val="28"/>
        </w:rPr>
        <w:t xml:space="preserve"> - </w:t>
      </w:r>
      <w:r w:rsidR="004846C6" w:rsidRPr="006D5067">
        <w:rPr>
          <w:rFonts w:asciiTheme="majorBidi" w:hAnsiTheme="majorBidi" w:cstheme="majorBidi"/>
          <w:sz w:val="28"/>
          <w:szCs w:val="28"/>
        </w:rPr>
        <w:t>Loyihalash jarayonida tegishli Muvofiqlashtiruvchi soha kengashi tomonidan tasdiqlangan malaka talablari va majburiy fanlar majmuasi asos qilib olinadi. Ta’lim dasturi ushbu talablardan chetga chiqqan taqdirda, u Muvofiqlashtiruvchi soha kengashi</w:t>
      </w:r>
      <w:r w:rsidR="006D5067" w:rsidRPr="006D5067">
        <w:rPr>
          <w:rFonts w:asciiTheme="majorBidi" w:hAnsiTheme="majorBidi" w:cstheme="majorBidi"/>
          <w:sz w:val="28"/>
          <w:szCs w:val="28"/>
        </w:rPr>
        <w:t xml:space="preserve"> yoki Oliy ta’lim , fan va innovatsiyalar vazirligi</w:t>
      </w:r>
      <w:r w:rsidR="004846C6" w:rsidRPr="006D5067">
        <w:rPr>
          <w:rFonts w:asciiTheme="majorBidi" w:hAnsiTheme="majorBidi" w:cstheme="majorBidi"/>
          <w:sz w:val="28"/>
          <w:szCs w:val="28"/>
        </w:rPr>
        <w:t xml:space="preserve">ning yozma roziligi bilan qabul qilinishi mumkin. </w:t>
      </w:r>
    </w:p>
    <w:p w14:paraId="0E52CC0C" w14:textId="4301AE61" w:rsidR="001E1EA7" w:rsidRPr="006B1118" w:rsidRDefault="00622111" w:rsidP="00622111">
      <w:pPr>
        <w:tabs>
          <w:tab w:val="left" w:pos="0"/>
        </w:tabs>
        <w:spacing w:before="200" w:after="120"/>
        <w:ind w:firstLine="709"/>
        <w:jc w:val="both"/>
        <w:rPr>
          <w:rFonts w:asciiTheme="majorBidi" w:hAnsiTheme="majorBidi" w:cstheme="majorBidi"/>
          <w:sz w:val="28"/>
          <w:szCs w:val="28"/>
        </w:rPr>
      </w:pPr>
      <w:r>
        <w:rPr>
          <w:rFonts w:asciiTheme="majorBidi" w:hAnsiTheme="majorBidi" w:cstheme="majorBidi"/>
          <w:sz w:val="28"/>
          <w:szCs w:val="28"/>
        </w:rPr>
        <w:t xml:space="preserve">12. </w:t>
      </w:r>
      <w:r w:rsidR="00C01606" w:rsidRPr="006B1118">
        <w:rPr>
          <w:rFonts w:asciiTheme="majorBidi" w:hAnsiTheme="majorBidi" w:cstheme="majorBidi"/>
          <w:sz w:val="28"/>
          <w:szCs w:val="28"/>
        </w:rPr>
        <w:t>Har bir ta’lim dasturi quyidagi bosqichlardan o‘tadi: ehtiyojlar tahlili → maqsadlar va o‘quv natijalarini belgilash → sillabuslarni ishlab chiqish → ish beruvchilar va bitiruvchilar bilan muhokama → kafedra, fakultet va Universitet Kengashi tasdi</w:t>
      </w:r>
      <w:r w:rsidR="008764BC">
        <w:rPr>
          <w:rFonts w:asciiTheme="majorBidi" w:hAnsiTheme="majorBidi" w:cstheme="majorBidi"/>
          <w:sz w:val="28"/>
          <w:szCs w:val="28"/>
        </w:rPr>
        <w:t>g‘</w:t>
      </w:r>
      <w:r w:rsidR="00C01606" w:rsidRPr="006B1118">
        <w:rPr>
          <w:rFonts w:asciiTheme="majorBidi" w:hAnsiTheme="majorBidi" w:cstheme="majorBidi"/>
          <w:sz w:val="28"/>
          <w:szCs w:val="28"/>
        </w:rPr>
        <w:t>i. Dastur o‘quv natijalari Milliy malaka doirasiga muvofiq shakllantiriladi</w:t>
      </w:r>
      <w:r w:rsidR="001E1EA7">
        <w:rPr>
          <w:rFonts w:asciiTheme="majorBidi" w:hAnsiTheme="majorBidi" w:cstheme="majorBidi"/>
          <w:sz w:val="28"/>
          <w:szCs w:val="28"/>
        </w:rPr>
        <w:t xml:space="preserve">. </w:t>
      </w:r>
    </w:p>
    <w:p w14:paraId="64DF3EAE" w14:textId="4B81D62E" w:rsidR="003E01BF" w:rsidRDefault="00EF5182" w:rsidP="00622111">
      <w:pPr>
        <w:tabs>
          <w:tab w:val="left" w:pos="0"/>
        </w:tabs>
        <w:spacing w:before="200" w:after="120"/>
        <w:ind w:firstLine="709"/>
        <w:rPr>
          <w:rFonts w:asciiTheme="majorBidi" w:hAnsiTheme="majorBidi" w:cstheme="majorBidi"/>
          <w:sz w:val="28"/>
          <w:szCs w:val="28"/>
        </w:rPr>
      </w:pPr>
      <w:r w:rsidRPr="00622111">
        <w:rPr>
          <w:rFonts w:asciiTheme="majorBidi" w:hAnsiTheme="majorBidi" w:cstheme="majorBidi"/>
          <w:bCs/>
          <w:sz w:val="28"/>
          <w:szCs w:val="28"/>
        </w:rPr>
        <w:t>1</w:t>
      </w:r>
      <w:r w:rsidR="00622111" w:rsidRPr="00622111">
        <w:rPr>
          <w:rFonts w:asciiTheme="majorBidi" w:hAnsiTheme="majorBidi" w:cstheme="majorBidi"/>
          <w:bCs/>
          <w:sz w:val="28"/>
          <w:szCs w:val="28"/>
        </w:rPr>
        <w:t>3</w:t>
      </w:r>
      <w:r w:rsidR="00C01606" w:rsidRPr="00622111">
        <w:rPr>
          <w:rFonts w:asciiTheme="majorBidi" w:hAnsiTheme="majorBidi" w:cstheme="majorBidi"/>
          <w:bCs/>
          <w:sz w:val="28"/>
          <w:szCs w:val="28"/>
        </w:rPr>
        <w:t xml:space="preserve">. </w:t>
      </w:r>
      <w:r w:rsidR="006D0A76" w:rsidRPr="006D0A76">
        <w:rPr>
          <w:rFonts w:asciiTheme="majorBidi" w:hAnsiTheme="majorBidi" w:cstheme="majorBidi"/>
          <w:sz w:val="28"/>
          <w:szCs w:val="28"/>
        </w:rPr>
        <w:t>Dasturlarni tasdiqlash quyidagi mezonlar asosida amalga oshiriladi:</w:t>
      </w:r>
    </w:p>
    <w:p w14:paraId="766FE417" w14:textId="2E3C2D4E" w:rsidR="003E01BF" w:rsidRPr="006D5067" w:rsidRDefault="003E01BF" w:rsidP="00622111">
      <w:pPr>
        <w:pStyle w:val="ae"/>
        <w:numPr>
          <w:ilvl w:val="0"/>
          <w:numId w:val="20"/>
        </w:numPr>
        <w:tabs>
          <w:tab w:val="left" w:pos="0"/>
          <w:tab w:val="left" w:pos="851"/>
        </w:tabs>
        <w:spacing w:after="0" w:line="240" w:lineRule="auto"/>
        <w:ind w:left="0" w:firstLine="567"/>
        <w:jc w:val="both"/>
        <w:rPr>
          <w:rFonts w:asciiTheme="majorBidi" w:hAnsiTheme="majorBidi" w:cstheme="majorBidi"/>
          <w:sz w:val="28"/>
          <w:szCs w:val="28"/>
        </w:rPr>
      </w:pPr>
      <w:r w:rsidRPr="006D5067">
        <w:rPr>
          <w:rFonts w:asciiTheme="majorBidi" w:eastAsia="Times New Roman" w:hAnsiTheme="majorBidi" w:cstheme="majorBidi"/>
          <w:sz w:val="28"/>
          <w:szCs w:val="28"/>
          <w:lang w:eastAsia="ru-RU"/>
        </w:rPr>
        <w:t>dasturdagi majburiy fanlar nomi, kreditlari va semestrl</w:t>
      </w:r>
      <w:r w:rsidR="008860DC" w:rsidRPr="006D5067">
        <w:rPr>
          <w:rFonts w:asciiTheme="majorBidi" w:eastAsia="Times New Roman" w:hAnsiTheme="majorBidi" w:cstheme="majorBidi"/>
          <w:sz w:val="28"/>
          <w:szCs w:val="28"/>
          <w:lang w:eastAsia="ru-RU"/>
        </w:rPr>
        <w:t xml:space="preserve">ar kesimida joylashuvi tegishli </w:t>
      </w:r>
      <w:r w:rsidRPr="006D5067">
        <w:rPr>
          <w:rFonts w:asciiTheme="majorBidi" w:eastAsia="Times New Roman" w:hAnsiTheme="majorBidi" w:cstheme="majorBidi"/>
          <w:sz w:val="28"/>
          <w:szCs w:val="28"/>
          <w:lang w:eastAsia="ru-RU"/>
        </w:rPr>
        <w:t>Muvofiqlashtiruvchi soha kengashi tomonidan belgilangan malaka talablaridagi majburiy fanlar ro‘yxatiga to‘liq mos kelishi;</w:t>
      </w:r>
    </w:p>
    <w:p w14:paraId="3D8E2A76" w14:textId="6A51C59C" w:rsidR="003E01BF" w:rsidRPr="006D5067" w:rsidRDefault="003E01BF" w:rsidP="00622111">
      <w:pPr>
        <w:pStyle w:val="ae"/>
        <w:numPr>
          <w:ilvl w:val="0"/>
          <w:numId w:val="20"/>
        </w:numPr>
        <w:tabs>
          <w:tab w:val="left" w:pos="0"/>
          <w:tab w:val="left" w:pos="851"/>
        </w:tabs>
        <w:spacing w:after="0" w:line="240" w:lineRule="auto"/>
        <w:ind w:left="0" w:firstLine="567"/>
        <w:jc w:val="both"/>
        <w:rPr>
          <w:rFonts w:asciiTheme="majorBidi" w:eastAsia="Times New Roman" w:hAnsiTheme="majorBidi" w:cstheme="majorBidi"/>
          <w:sz w:val="28"/>
          <w:szCs w:val="28"/>
          <w:lang w:eastAsia="ru-RU"/>
        </w:rPr>
      </w:pPr>
      <w:r w:rsidRPr="006D5067">
        <w:rPr>
          <w:rFonts w:asciiTheme="majorBidi" w:eastAsia="Times New Roman" w:hAnsiTheme="majorBidi" w:cstheme="majorBidi"/>
          <w:sz w:val="28"/>
          <w:szCs w:val="28"/>
          <w:lang w:eastAsia="ru-RU"/>
        </w:rPr>
        <w:t>tanlov fanlar blokining hajmi jami kreditlarning 25 foizidan oshmasligi va 2-kursdan boshlab kiritilishi;</w:t>
      </w:r>
    </w:p>
    <w:p w14:paraId="40A8586D" w14:textId="60F173FF" w:rsidR="003E01BF" w:rsidRPr="006D5067" w:rsidRDefault="003E01BF" w:rsidP="00622111">
      <w:pPr>
        <w:pStyle w:val="ae"/>
        <w:numPr>
          <w:ilvl w:val="0"/>
          <w:numId w:val="20"/>
        </w:numPr>
        <w:tabs>
          <w:tab w:val="left" w:pos="0"/>
          <w:tab w:val="left" w:pos="851"/>
        </w:tabs>
        <w:spacing w:after="0" w:line="240" w:lineRule="auto"/>
        <w:ind w:left="0" w:firstLine="567"/>
        <w:jc w:val="both"/>
        <w:rPr>
          <w:rFonts w:asciiTheme="majorBidi" w:eastAsia="Times New Roman" w:hAnsiTheme="majorBidi" w:cstheme="majorBidi"/>
          <w:sz w:val="28"/>
          <w:szCs w:val="28"/>
          <w:lang w:eastAsia="ru-RU"/>
        </w:rPr>
      </w:pPr>
      <w:r w:rsidRPr="006D5067">
        <w:rPr>
          <w:rFonts w:asciiTheme="majorBidi" w:eastAsia="Times New Roman" w:hAnsiTheme="majorBidi" w:cstheme="majorBidi"/>
          <w:sz w:val="28"/>
          <w:szCs w:val="28"/>
          <w:lang w:eastAsia="ru-RU"/>
        </w:rPr>
        <w:t>har bir fan bir semestrdan oshmagan muddatda o‘qitilishi (agar fan hajmi katta bo‘lsa, qismlarga bo‘linib, ketma-ket semestrlarda o‘qitilishi).</w:t>
      </w:r>
    </w:p>
    <w:p w14:paraId="0C3ADC2A" w14:textId="5C825099" w:rsidR="006D0A76" w:rsidRPr="004558B9" w:rsidRDefault="006D0A76" w:rsidP="00622111">
      <w:pPr>
        <w:pStyle w:val="ae"/>
        <w:numPr>
          <w:ilvl w:val="0"/>
          <w:numId w:val="20"/>
        </w:numPr>
        <w:tabs>
          <w:tab w:val="left" w:pos="0"/>
          <w:tab w:val="left" w:pos="851"/>
        </w:tabs>
        <w:spacing w:after="0" w:line="240" w:lineRule="auto"/>
        <w:ind w:left="0" w:firstLine="567"/>
        <w:jc w:val="both"/>
        <w:rPr>
          <w:rFonts w:ascii="Times New Roman" w:eastAsia="Times New Roman" w:hAnsi="Times New Roman" w:cs="Times New Roman"/>
          <w:sz w:val="28"/>
          <w:szCs w:val="28"/>
          <w:lang w:eastAsia="ru-RU"/>
        </w:rPr>
      </w:pPr>
      <w:r w:rsidRPr="004558B9">
        <w:rPr>
          <w:rFonts w:ascii="Times New Roman" w:eastAsia="Times New Roman" w:hAnsi="Times New Roman" w:cs="Times New Roman"/>
          <w:sz w:val="28"/>
          <w:szCs w:val="28"/>
          <w:lang w:eastAsia="ru-RU"/>
        </w:rPr>
        <w:t xml:space="preserve">dastur maqsadlarining universitet missiyasi va rivojlanish yo‘nalishlariga mosligi; </w:t>
      </w:r>
    </w:p>
    <w:p w14:paraId="491CEF4E" w14:textId="77777777" w:rsidR="006D0A76" w:rsidRPr="004558B9" w:rsidRDefault="006D0A76" w:rsidP="00622111">
      <w:pPr>
        <w:pStyle w:val="ae"/>
        <w:numPr>
          <w:ilvl w:val="0"/>
          <w:numId w:val="20"/>
        </w:numPr>
        <w:tabs>
          <w:tab w:val="left" w:pos="0"/>
          <w:tab w:val="left" w:pos="851"/>
        </w:tabs>
        <w:spacing w:after="0" w:line="240" w:lineRule="auto"/>
        <w:ind w:left="0" w:firstLine="567"/>
        <w:jc w:val="both"/>
        <w:rPr>
          <w:rFonts w:ascii="Times New Roman" w:eastAsia="Times New Roman" w:hAnsi="Times New Roman" w:cs="Times New Roman"/>
          <w:sz w:val="28"/>
          <w:szCs w:val="28"/>
          <w:lang w:eastAsia="ru-RU"/>
        </w:rPr>
      </w:pPr>
      <w:r w:rsidRPr="004558B9">
        <w:rPr>
          <w:rFonts w:ascii="Times New Roman" w:eastAsia="Times New Roman" w:hAnsi="Times New Roman" w:cs="Times New Roman"/>
          <w:sz w:val="28"/>
          <w:szCs w:val="28"/>
          <w:lang w:eastAsia="ru-RU"/>
        </w:rPr>
        <w:t xml:space="preserve">o‘quv natijalarining aniq, o‘lchanadigan va baholash mumkin bo‘lgan shaklda belgilanganligi; </w:t>
      </w:r>
    </w:p>
    <w:p w14:paraId="312B3875" w14:textId="77777777" w:rsidR="00D124BB" w:rsidRPr="004558B9" w:rsidRDefault="006D0A76" w:rsidP="00622111">
      <w:pPr>
        <w:pStyle w:val="ae"/>
        <w:numPr>
          <w:ilvl w:val="0"/>
          <w:numId w:val="20"/>
        </w:numPr>
        <w:tabs>
          <w:tab w:val="left" w:pos="0"/>
          <w:tab w:val="left" w:pos="851"/>
        </w:tabs>
        <w:spacing w:after="0" w:line="240" w:lineRule="auto"/>
        <w:ind w:left="0" w:firstLine="567"/>
        <w:jc w:val="both"/>
        <w:rPr>
          <w:rFonts w:ascii="Times New Roman" w:eastAsia="Times New Roman" w:hAnsi="Times New Roman" w:cs="Times New Roman"/>
          <w:sz w:val="28"/>
          <w:szCs w:val="28"/>
          <w:lang w:eastAsia="ru-RU"/>
        </w:rPr>
      </w:pPr>
      <w:r w:rsidRPr="004558B9">
        <w:rPr>
          <w:rFonts w:ascii="Times New Roman" w:eastAsia="Times New Roman" w:hAnsi="Times New Roman" w:cs="Times New Roman"/>
          <w:sz w:val="28"/>
          <w:szCs w:val="28"/>
          <w:lang w:eastAsia="ru-RU"/>
        </w:rPr>
        <w:t xml:space="preserve">dasturning mehnat bozori ehtiyojlariga mosligi hamda ish beruvchilar tomonidan tasdiqlanganligi; </w:t>
      </w:r>
    </w:p>
    <w:p w14:paraId="2F52FE1A" w14:textId="1B665BEB" w:rsidR="006D0A76" w:rsidRPr="004558B9" w:rsidRDefault="006D0A76" w:rsidP="00622111">
      <w:pPr>
        <w:pStyle w:val="ae"/>
        <w:numPr>
          <w:ilvl w:val="0"/>
          <w:numId w:val="20"/>
        </w:numPr>
        <w:tabs>
          <w:tab w:val="left" w:pos="0"/>
          <w:tab w:val="left" w:pos="851"/>
        </w:tabs>
        <w:spacing w:after="0" w:line="240" w:lineRule="auto"/>
        <w:ind w:left="0" w:firstLine="567"/>
        <w:jc w:val="both"/>
        <w:rPr>
          <w:rFonts w:ascii="Times New Roman" w:eastAsia="Times New Roman" w:hAnsi="Times New Roman" w:cs="Times New Roman"/>
          <w:sz w:val="28"/>
          <w:szCs w:val="28"/>
          <w:lang w:eastAsia="ru-RU"/>
        </w:rPr>
      </w:pPr>
      <w:r w:rsidRPr="004558B9">
        <w:rPr>
          <w:rFonts w:ascii="Times New Roman" w:eastAsia="Times New Roman" w:hAnsi="Times New Roman" w:cs="Times New Roman"/>
          <w:sz w:val="28"/>
          <w:szCs w:val="28"/>
          <w:lang w:eastAsia="ru-RU"/>
        </w:rPr>
        <w:lastRenderedPageBreak/>
        <w:t xml:space="preserve">dastur xalqaro tajriba asosida ishlab chiqilgani va </w:t>
      </w:r>
      <w:r w:rsidR="000915E3" w:rsidRPr="004558B9">
        <w:rPr>
          <w:rFonts w:ascii="Times New Roman" w:eastAsia="Times New Roman" w:hAnsi="Times New Roman" w:cs="Times New Roman"/>
          <w:sz w:val="28"/>
          <w:szCs w:val="28"/>
          <w:lang w:eastAsia="ru-RU"/>
        </w:rPr>
        <w:t>il</w:t>
      </w:r>
      <w:r w:rsidR="008764BC">
        <w:rPr>
          <w:rFonts w:ascii="Times New Roman" w:eastAsia="Times New Roman" w:hAnsi="Times New Roman" w:cs="Times New Roman"/>
          <w:sz w:val="28"/>
          <w:szCs w:val="28"/>
          <w:lang w:eastAsia="ru-RU"/>
        </w:rPr>
        <w:t>g‘</w:t>
      </w:r>
      <w:r w:rsidR="000915E3" w:rsidRPr="004558B9">
        <w:rPr>
          <w:rFonts w:ascii="Times New Roman" w:eastAsia="Times New Roman" w:hAnsi="Times New Roman" w:cs="Times New Roman"/>
          <w:sz w:val="28"/>
          <w:szCs w:val="28"/>
          <w:lang w:eastAsia="ru-RU"/>
        </w:rPr>
        <w:t>or tajribalarni qiyosiy o‘rganish</w:t>
      </w:r>
      <w:r w:rsidRPr="004558B9">
        <w:rPr>
          <w:rFonts w:ascii="Times New Roman" w:eastAsia="Times New Roman" w:hAnsi="Times New Roman" w:cs="Times New Roman"/>
          <w:sz w:val="28"/>
          <w:szCs w:val="28"/>
          <w:lang w:eastAsia="ru-RU"/>
        </w:rPr>
        <w:t xml:space="preserve"> natijalari bilan asoslanganligi; </w:t>
      </w:r>
    </w:p>
    <w:p w14:paraId="1DEAE8F7" w14:textId="77777777" w:rsidR="006D0A76" w:rsidRPr="004558B9" w:rsidRDefault="006D0A76" w:rsidP="00622111">
      <w:pPr>
        <w:pStyle w:val="ae"/>
        <w:numPr>
          <w:ilvl w:val="0"/>
          <w:numId w:val="20"/>
        </w:numPr>
        <w:tabs>
          <w:tab w:val="left" w:pos="0"/>
          <w:tab w:val="left" w:pos="851"/>
        </w:tabs>
        <w:spacing w:after="0" w:line="240" w:lineRule="auto"/>
        <w:ind w:left="0" w:firstLine="567"/>
        <w:jc w:val="both"/>
        <w:rPr>
          <w:rFonts w:ascii="Times New Roman" w:eastAsia="Times New Roman" w:hAnsi="Times New Roman" w:cs="Times New Roman"/>
          <w:sz w:val="28"/>
          <w:szCs w:val="28"/>
          <w:lang w:eastAsia="ru-RU"/>
        </w:rPr>
      </w:pPr>
      <w:r w:rsidRPr="004558B9">
        <w:rPr>
          <w:rFonts w:ascii="Times New Roman" w:eastAsia="Times New Roman" w:hAnsi="Times New Roman" w:cs="Times New Roman"/>
          <w:sz w:val="28"/>
          <w:szCs w:val="28"/>
          <w:lang w:eastAsia="ru-RU"/>
        </w:rPr>
        <w:t xml:space="preserve">dastur uchun zarur kadrlar, infratuzilma va o‘quv adabiyotlari bilan yetarli ta’minlanganligi; </w:t>
      </w:r>
    </w:p>
    <w:p w14:paraId="57F80413" w14:textId="77777777" w:rsidR="006D0A76" w:rsidRPr="004558B9" w:rsidRDefault="006D0A76" w:rsidP="00622111">
      <w:pPr>
        <w:pStyle w:val="ae"/>
        <w:numPr>
          <w:ilvl w:val="0"/>
          <w:numId w:val="20"/>
        </w:numPr>
        <w:tabs>
          <w:tab w:val="left" w:pos="0"/>
          <w:tab w:val="left" w:pos="851"/>
        </w:tabs>
        <w:spacing w:after="0" w:line="240" w:lineRule="auto"/>
        <w:ind w:left="0" w:firstLine="567"/>
        <w:jc w:val="both"/>
        <w:rPr>
          <w:rFonts w:ascii="Times New Roman" w:eastAsia="Times New Roman" w:hAnsi="Times New Roman" w:cs="Times New Roman"/>
          <w:sz w:val="28"/>
          <w:szCs w:val="28"/>
          <w:lang w:eastAsia="ru-RU"/>
        </w:rPr>
      </w:pPr>
      <w:r w:rsidRPr="004558B9">
        <w:rPr>
          <w:rFonts w:ascii="Times New Roman" w:eastAsia="Times New Roman" w:hAnsi="Times New Roman" w:cs="Times New Roman"/>
          <w:sz w:val="28"/>
          <w:szCs w:val="28"/>
          <w:lang w:eastAsia="ru-RU"/>
        </w:rPr>
        <w:t>akademik yuklamaning ECTS tamoyillari asosida hisoblanganligi.</w:t>
      </w:r>
    </w:p>
    <w:p w14:paraId="1D600FDA" w14:textId="5F2C93A9" w:rsidR="00320F43" w:rsidRPr="006B1118" w:rsidRDefault="00622111" w:rsidP="00622111">
      <w:pPr>
        <w:tabs>
          <w:tab w:val="left" w:pos="0"/>
        </w:tabs>
        <w:spacing w:before="280" w:after="120"/>
        <w:ind w:firstLine="709"/>
        <w:jc w:val="center"/>
        <w:rPr>
          <w:rFonts w:asciiTheme="majorBidi" w:hAnsiTheme="majorBidi" w:cstheme="majorBidi"/>
          <w:sz w:val="28"/>
          <w:szCs w:val="28"/>
        </w:rPr>
      </w:pPr>
      <w:r>
        <w:rPr>
          <w:rFonts w:asciiTheme="majorBidi" w:hAnsiTheme="majorBidi" w:cstheme="majorBidi"/>
          <w:b/>
          <w:sz w:val="28"/>
          <w:szCs w:val="28"/>
        </w:rPr>
        <w:t>5-</w:t>
      </w:r>
      <w:r w:rsidRPr="006B1118">
        <w:rPr>
          <w:rFonts w:asciiTheme="majorBidi" w:hAnsiTheme="majorBidi" w:cstheme="majorBidi"/>
          <w:b/>
          <w:sz w:val="28"/>
          <w:szCs w:val="28"/>
        </w:rPr>
        <w:t>bob</w:t>
      </w:r>
      <w:r w:rsidR="00C01606" w:rsidRPr="006B1118">
        <w:rPr>
          <w:rFonts w:asciiTheme="majorBidi" w:hAnsiTheme="majorBidi" w:cstheme="majorBidi"/>
          <w:b/>
          <w:sz w:val="28"/>
          <w:szCs w:val="28"/>
        </w:rPr>
        <w:t>. T</w:t>
      </w:r>
      <w:r w:rsidRPr="006B1118">
        <w:rPr>
          <w:rFonts w:asciiTheme="majorBidi" w:hAnsiTheme="majorBidi" w:cstheme="majorBidi"/>
          <w:b/>
          <w:sz w:val="28"/>
          <w:szCs w:val="28"/>
        </w:rPr>
        <w:t>alabaga yo‘naltirilgan o‘qitish va baholash</w:t>
      </w:r>
    </w:p>
    <w:p w14:paraId="630EC56A" w14:textId="125E4B79" w:rsidR="00320F43" w:rsidRPr="006B1118" w:rsidRDefault="00EF5182" w:rsidP="006D5067">
      <w:pPr>
        <w:tabs>
          <w:tab w:val="left" w:pos="0"/>
        </w:tabs>
        <w:spacing w:before="200" w:after="120"/>
        <w:ind w:firstLine="709"/>
        <w:jc w:val="both"/>
        <w:rPr>
          <w:rFonts w:asciiTheme="majorBidi" w:hAnsiTheme="majorBidi" w:cstheme="majorBidi"/>
          <w:sz w:val="28"/>
          <w:szCs w:val="28"/>
        </w:rPr>
      </w:pPr>
      <w:r w:rsidRPr="0036786B">
        <w:rPr>
          <w:rFonts w:asciiTheme="majorBidi" w:hAnsiTheme="majorBidi" w:cstheme="majorBidi"/>
          <w:bCs/>
          <w:sz w:val="28"/>
          <w:szCs w:val="28"/>
        </w:rPr>
        <w:t>1</w:t>
      </w:r>
      <w:r w:rsidR="00622111" w:rsidRPr="0036786B">
        <w:rPr>
          <w:rFonts w:asciiTheme="majorBidi" w:hAnsiTheme="majorBidi" w:cstheme="majorBidi"/>
          <w:bCs/>
          <w:sz w:val="28"/>
          <w:szCs w:val="28"/>
        </w:rPr>
        <w:t>4</w:t>
      </w:r>
      <w:r w:rsidR="00C01606" w:rsidRPr="0036786B">
        <w:rPr>
          <w:rFonts w:asciiTheme="majorBidi" w:hAnsiTheme="majorBidi" w:cstheme="majorBidi"/>
          <w:bCs/>
          <w:sz w:val="28"/>
          <w:szCs w:val="28"/>
        </w:rPr>
        <w:t>.</w:t>
      </w:r>
      <w:r w:rsidR="00C01606" w:rsidRPr="006B1118">
        <w:rPr>
          <w:rFonts w:asciiTheme="majorBidi" w:hAnsiTheme="majorBidi" w:cstheme="majorBidi"/>
          <w:b/>
          <w:sz w:val="28"/>
          <w:szCs w:val="28"/>
        </w:rPr>
        <w:t xml:space="preserve"> </w:t>
      </w:r>
      <w:r w:rsidR="00C01606" w:rsidRPr="0036786B">
        <w:rPr>
          <w:rFonts w:asciiTheme="majorBidi" w:hAnsiTheme="majorBidi" w:cstheme="majorBidi"/>
          <w:bCs/>
          <w:sz w:val="28"/>
          <w:szCs w:val="28"/>
        </w:rPr>
        <w:t xml:space="preserve">Talabaga yo‘naltirilgan </w:t>
      </w:r>
      <w:r w:rsidR="00F97589" w:rsidRPr="0036786B">
        <w:rPr>
          <w:rFonts w:asciiTheme="majorBidi" w:hAnsiTheme="majorBidi" w:cstheme="majorBidi"/>
          <w:bCs/>
          <w:sz w:val="28"/>
          <w:szCs w:val="28"/>
        </w:rPr>
        <w:t>ta’lim</w:t>
      </w:r>
      <w:r w:rsidR="0036786B" w:rsidRPr="0036786B">
        <w:rPr>
          <w:rFonts w:asciiTheme="majorBidi" w:hAnsiTheme="majorBidi" w:cstheme="majorBidi"/>
          <w:bCs/>
          <w:sz w:val="28"/>
          <w:szCs w:val="28"/>
        </w:rPr>
        <w:t xml:space="preserve"> -</w:t>
      </w:r>
      <w:r w:rsidR="0036786B">
        <w:rPr>
          <w:rFonts w:asciiTheme="majorBidi" w:hAnsiTheme="majorBidi" w:cstheme="majorBidi"/>
          <w:b/>
          <w:sz w:val="28"/>
          <w:szCs w:val="28"/>
        </w:rPr>
        <w:t xml:space="preserve"> </w:t>
      </w:r>
      <w:r w:rsidR="0036786B" w:rsidRPr="006B1118">
        <w:rPr>
          <w:rFonts w:asciiTheme="majorBidi" w:hAnsiTheme="majorBidi" w:cstheme="majorBidi"/>
          <w:sz w:val="28"/>
          <w:szCs w:val="28"/>
        </w:rPr>
        <w:t>o</w:t>
      </w:r>
      <w:r w:rsidR="00C01606" w:rsidRPr="006B1118">
        <w:rPr>
          <w:rFonts w:asciiTheme="majorBidi" w:hAnsiTheme="majorBidi" w:cstheme="majorBidi"/>
          <w:sz w:val="28"/>
          <w:szCs w:val="28"/>
        </w:rPr>
        <w:t xml:space="preserve">‘quv jarayoni talabaning faol ishtirokchi sifatida qatnashishini ta’minlashga qaratiladi. Interaktiv metodlar, loyiha asosidagi o‘qitish, muammoli o‘qitish, case-study va tanqidiy fikrlashni rivojlantiruvchi usullardan keng foydalaniladi. </w:t>
      </w:r>
    </w:p>
    <w:p w14:paraId="62A7138D" w14:textId="431AAC6F" w:rsidR="00320F43" w:rsidRPr="00250290" w:rsidRDefault="002F1D6B" w:rsidP="0036786B">
      <w:pPr>
        <w:tabs>
          <w:tab w:val="left" w:pos="0"/>
        </w:tabs>
        <w:spacing w:before="200" w:after="120"/>
        <w:ind w:firstLine="709"/>
        <w:jc w:val="both"/>
        <w:rPr>
          <w:rFonts w:asciiTheme="majorBidi" w:hAnsiTheme="majorBidi" w:cstheme="majorBidi"/>
          <w:sz w:val="28"/>
          <w:szCs w:val="28"/>
        </w:rPr>
      </w:pPr>
      <w:r w:rsidRPr="0036786B">
        <w:rPr>
          <w:rFonts w:asciiTheme="majorBidi" w:hAnsiTheme="majorBidi" w:cstheme="majorBidi"/>
          <w:bCs/>
          <w:sz w:val="28"/>
          <w:szCs w:val="28"/>
        </w:rPr>
        <w:t>1</w:t>
      </w:r>
      <w:r w:rsidR="0036786B" w:rsidRPr="0036786B">
        <w:rPr>
          <w:rFonts w:asciiTheme="majorBidi" w:hAnsiTheme="majorBidi" w:cstheme="majorBidi"/>
          <w:bCs/>
          <w:sz w:val="28"/>
          <w:szCs w:val="28"/>
        </w:rPr>
        <w:t>5</w:t>
      </w:r>
      <w:r w:rsidR="00C01606" w:rsidRPr="0036786B">
        <w:rPr>
          <w:rFonts w:asciiTheme="majorBidi" w:hAnsiTheme="majorBidi" w:cstheme="majorBidi"/>
          <w:bCs/>
          <w:sz w:val="28"/>
          <w:szCs w:val="28"/>
        </w:rPr>
        <w:t>.</w:t>
      </w:r>
      <w:r w:rsidR="00254103" w:rsidRPr="0036786B">
        <w:rPr>
          <w:rFonts w:asciiTheme="majorBidi" w:hAnsiTheme="majorBidi" w:cstheme="majorBidi"/>
          <w:bCs/>
          <w:sz w:val="28"/>
          <w:szCs w:val="28"/>
        </w:rPr>
        <w:t xml:space="preserve"> </w:t>
      </w:r>
      <w:r w:rsidR="00C01606" w:rsidRPr="0036786B">
        <w:rPr>
          <w:rFonts w:asciiTheme="majorBidi" w:hAnsiTheme="majorBidi" w:cstheme="majorBidi"/>
          <w:bCs/>
          <w:sz w:val="28"/>
          <w:szCs w:val="28"/>
        </w:rPr>
        <w:t>Baholash t</w:t>
      </w:r>
      <w:r w:rsidR="00F97589" w:rsidRPr="0036786B">
        <w:rPr>
          <w:rFonts w:asciiTheme="majorBidi" w:hAnsiTheme="majorBidi" w:cstheme="majorBidi"/>
          <w:bCs/>
          <w:sz w:val="28"/>
          <w:szCs w:val="28"/>
        </w:rPr>
        <w:t>artibi</w:t>
      </w:r>
      <w:r w:rsidR="00283D8C" w:rsidRPr="0036786B">
        <w:rPr>
          <w:rFonts w:asciiTheme="majorBidi" w:hAnsiTheme="majorBidi" w:cstheme="majorBidi"/>
          <w:bCs/>
          <w:sz w:val="28"/>
          <w:szCs w:val="28"/>
        </w:rPr>
        <w:t>ni nazorat qilish</w:t>
      </w:r>
      <w:r w:rsidR="0036786B">
        <w:rPr>
          <w:rFonts w:asciiTheme="majorBidi" w:hAnsiTheme="majorBidi" w:cstheme="majorBidi"/>
          <w:bCs/>
          <w:sz w:val="28"/>
          <w:szCs w:val="28"/>
        </w:rPr>
        <w:t xml:space="preserve"> - </w:t>
      </w:r>
      <w:r w:rsidR="007E4518" w:rsidRPr="00250290">
        <w:rPr>
          <w:rFonts w:asciiTheme="majorBidi" w:hAnsiTheme="majorBidi" w:cstheme="majorBidi"/>
          <w:sz w:val="28"/>
          <w:szCs w:val="28"/>
        </w:rPr>
        <w:t>O‘zbekiston Respublikasi</w:t>
      </w:r>
      <w:r w:rsidR="008B378E" w:rsidRPr="00250290">
        <w:rPr>
          <w:rFonts w:asciiTheme="majorBidi" w:hAnsiTheme="majorBidi" w:cstheme="majorBidi"/>
          <w:sz w:val="28"/>
          <w:szCs w:val="28"/>
        </w:rPr>
        <w:t xml:space="preserve"> </w:t>
      </w:r>
      <w:r w:rsidR="007E4518" w:rsidRPr="00250290">
        <w:rPr>
          <w:rFonts w:asciiTheme="majorBidi" w:hAnsiTheme="majorBidi" w:cstheme="majorBidi"/>
          <w:sz w:val="28"/>
          <w:szCs w:val="28"/>
        </w:rPr>
        <w:t>Oliy ta’lim, fan va innovatsiyalar Vazirining 2024-yil 2-dekabrdagi 451-sonli buyru</w:t>
      </w:r>
      <w:r w:rsidR="008764BC">
        <w:rPr>
          <w:rFonts w:asciiTheme="majorBidi" w:hAnsiTheme="majorBidi" w:cstheme="majorBidi"/>
          <w:sz w:val="28"/>
          <w:szCs w:val="28"/>
        </w:rPr>
        <w:t>g‘</w:t>
      </w:r>
      <w:r w:rsidR="00E46764" w:rsidRPr="00250290">
        <w:rPr>
          <w:rFonts w:asciiTheme="majorBidi" w:hAnsiTheme="majorBidi" w:cstheme="majorBidi"/>
          <w:sz w:val="28"/>
          <w:szCs w:val="28"/>
        </w:rPr>
        <w:t>i asosida</w:t>
      </w:r>
      <w:r w:rsidR="007E4518" w:rsidRPr="00250290">
        <w:rPr>
          <w:rFonts w:asciiTheme="majorBidi" w:hAnsiTheme="majorBidi" w:cstheme="majorBidi"/>
          <w:sz w:val="28"/>
          <w:szCs w:val="28"/>
        </w:rPr>
        <w:t xml:space="preserve"> </w:t>
      </w:r>
      <w:r w:rsidR="00F97589" w:rsidRPr="00250290">
        <w:rPr>
          <w:rFonts w:asciiTheme="majorBidi" w:hAnsiTheme="majorBidi" w:cstheme="majorBidi"/>
          <w:sz w:val="28"/>
          <w:szCs w:val="28"/>
        </w:rPr>
        <w:t>TDSHU rektorining 220-UM</w:t>
      </w:r>
      <w:r w:rsidR="0036786B">
        <w:rPr>
          <w:rFonts w:asciiTheme="majorBidi" w:hAnsiTheme="majorBidi" w:cstheme="majorBidi"/>
          <w:sz w:val="28"/>
          <w:szCs w:val="28"/>
        </w:rPr>
        <w:t>-</w:t>
      </w:r>
      <w:r w:rsidR="00F97589" w:rsidRPr="00250290">
        <w:rPr>
          <w:rFonts w:asciiTheme="majorBidi" w:hAnsiTheme="majorBidi" w:cstheme="majorBidi"/>
          <w:sz w:val="28"/>
          <w:szCs w:val="28"/>
        </w:rPr>
        <w:t>son buyru</w:t>
      </w:r>
      <w:r w:rsidR="008764BC">
        <w:rPr>
          <w:rFonts w:asciiTheme="majorBidi" w:hAnsiTheme="majorBidi" w:cstheme="majorBidi"/>
          <w:sz w:val="28"/>
          <w:szCs w:val="28"/>
        </w:rPr>
        <w:t>g‘</w:t>
      </w:r>
      <w:r w:rsidR="00F97589" w:rsidRPr="00250290">
        <w:rPr>
          <w:rFonts w:asciiTheme="majorBidi" w:hAnsiTheme="majorBidi" w:cstheme="majorBidi"/>
          <w:sz w:val="28"/>
          <w:szCs w:val="28"/>
        </w:rPr>
        <w:t xml:space="preserve">i </w:t>
      </w:r>
      <w:r w:rsidR="0036786B">
        <w:rPr>
          <w:rFonts w:asciiTheme="majorBidi" w:hAnsiTheme="majorBidi" w:cstheme="majorBidi"/>
          <w:sz w:val="28"/>
          <w:szCs w:val="28"/>
        </w:rPr>
        <w:t xml:space="preserve">bilan tasdiqlangan </w:t>
      </w:r>
      <w:r w:rsidR="0077353A" w:rsidRPr="00250290">
        <w:rPr>
          <w:rFonts w:asciiTheme="majorBidi" w:hAnsiTheme="majorBidi" w:cstheme="majorBidi"/>
          <w:sz w:val="28"/>
          <w:szCs w:val="28"/>
        </w:rPr>
        <w:t xml:space="preserve">baholash hamda apellyatsiya </w:t>
      </w:r>
      <w:r w:rsidR="00850444" w:rsidRPr="00250290">
        <w:rPr>
          <w:rFonts w:asciiTheme="majorBidi" w:hAnsiTheme="majorBidi" w:cstheme="majorBidi"/>
          <w:sz w:val="28"/>
          <w:szCs w:val="28"/>
        </w:rPr>
        <w:t>tartibi asos</w:t>
      </w:r>
      <w:r w:rsidR="0036786B">
        <w:rPr>
          <w:rFonts w:asciiTheme="majorBidi" w:hAnsiTheme="majorBidi" w:cstheme="majorBidi"/>
          <w:sz w:val="28"/>
          <w:szCs w:val="28"/>
        </w:rPr>
        <w:t>i</w:t>
      </w:r>
      <w:r w:rsidR="00850444" w:rsidRPr="00250290">
        <w:rPr>
          <w:rFonts w:asciiTheme="majorBidi" w:hAnsiTheme="majorBidi" w:cstheme="majorBidi"/>
          <w:sz w:val="28"/>
          <w:szCs w:val="28"/>
        </w:rPr>
        <w:t xml:space="preserve">da </w:t>
      </w:r>
      <w:r w:rsidR="008101F1" w:rsidRPr="00250290">
        <w:rPr>
          <w:rFonts w:asciiTheme="majorBidi" w:hAnsiTheme="majorBidi" w:cstheme="majorBidi"/>
          <w:sz w:val="28"/>
          <w:szCs w:val="28"/>
        </w:rPr>
        <w:t xml:space="preserve">tashkil qilinadi. </w:t>
      </w:r>
      <w:r w:rsidR="00C01606" w:rsidRPr="00250290">
        <w:rPr>
          <w:rFonts w:asciiTheme="majorBidi" w:hAnsiTheme="majorBidi" w:cstheme="majorBidi"/>
          <w:sz w:val="28"/>
          <w:szCs w:val="28"/>
        </w:rPr>
        <w:t>Baholash joriy nazorat (</w:t>
      </w:r>
      <w:r w:rsidR="00760072" w:rsidRPr="00250290">
        <w:rPr>
          <w:rFonts w:asciiTheme="majorBidi" w:hAnsiTheme="majorBidi" w:cstheme="majorBidi"/>
          <w:sz w:val="28"/>
          <w:szCs w:val="28"/>
        </w:rPr>
        <w:t>4</w:t>
      </w:r>
      <w:r w:rsidR="00C01606" w:rsidRPr="00250290">
        <w:rPr>
          <w:rFonts w:asciiTheme="majorBidi" w:hAnsiTheme="majorBidi" w:cstheme="majorBidi"/>
          <w:sz w:val="28"/>
          <w:szCs w:val="28"/>
        </w:rPr>
        <w:t>0%), oraliq nazorat (20%) va yakuniy nazorat (</w:t>
      </w:r>
      <w:r w:rsidR="00760072" w:rsidRPr="00250290">
        <w:rPr>
          <w:rFonts w:asciiTheme="majorBidi" w:hAnsiTheme="majorBidi" w:cstheme="majorBidi"/>
          <w:sz w:val="28"/>
          <w:szCs w:val="28"/>
        </w:rPr>
        <w:t>4</w:t>
      </w:r>
      <w:r w:rsidR="00C01606" w:rsidRPr="00250290">
        <w:rPr>
          <w:rFonts w:asciiTheme="majorBidi" w:hAnsiTheme="majorBidi" w:cstheme="majorBidi"/>
          <w:sz w:val="28"/>
          <w:szCs w:val="28"/>
        </w:rPr>
        <w:t>0%) tarkibiy qismlaridan iborat</w:t>
      </w:r>
      <w:r w:rsidR="008101F1" w:rsidRPr="00250290">
        <w:rPr>
          <w:rFonts w:asciiTheme="majorBidi" w:hAnsiTheme="majorBidi" w:cstheme="majorBidi"/>
          <w:sz w:val="28"/>
          <w:szCs w:val="28"/>
        </w:rPr>
        <w:t xml:space="preserve"> shaklda</w:t>
      </w:r>
      <w:r w:rsidR="009B0652">
        <w:rPr>
          <w:rFonts w:asciiTheme="majorBidi" w:hAnsiTheme="majorBidi" w:cstheme="majorBidi"/>
          <w:sz w:val="28"/>
          <w:szCs w:val="28"/>
        </w:rPr>
        <w:t xml:space="preserve"> barcha ta’lim y</w:t>
      </w:r>
      <w:r w:rsidR="00112B0E">
        <w:rPr>
          <w:rFonts w:asciiTheme="majorBidi" w:hAnsiTheme="majorBidi" w:cstheme="majorBidi"/>
          <w:sz w:val="28"/>
          <w:szCs w:val="28"/>
        </w:rPr>
        <w:t>o‘</w:t>
      </w:r>
      <w:r w:rsidR="009B0652">
        <w:rPr>
          <w:rFonts w:asciiTheme="majorBidi" w:hAnsiTheme="majorBidi" w:cstheme="majorBidi"/>
          <w:sz w:val="28"/>
          <w:szCs w:val="28"/>
        </w:rPr>
        <w:t>nalishlari</w:t>
      </w:r>
      <w:r w:rsidR="008101F1" w:rsidRPr="00250290">
        <w:rPr>
          <w:rFonts w:asciiTheme="majorBidi" w:hAnsiTheme="majorBidi" w:cstheme="majorBidi"/>
          <w:sz w:val="28"/>
          <w:szCs w:val="28"/>
        </w:rPr>
        <w:t xml:space="preserve"> </w:t>
      </w:r>
      <w:r w:rsidR="009B0652">
        <w:rPr>
          <w:rFonts w:asciiTheme="majorBidi" w:hAnsiTheme="majorBidi" w:cstheme="majorBidi"/>
          <w:sz w:val="28"/>
          <w:szCs w:val="28"/>
        </w:rPr>
        <w:t xml:space="preserve">va ta’lim shakllariga </w:t>
      </w:r>
      <w:r w:rsidR="000474D3">
        <w:rPr>
          <w:rFonts w:asciiTheme="majorBidi" w:hAnsiTheme="majorBidi" w:cstheme="majorBidi"/>
          <w:sz w:val="28"/>
          <w:szCs w:val="28"/>
        </w:rPr>
        <w:t>(</w:t>
      </w:r>
      <w:r w:rsidR="000474D3" w:rsidRPr="000474D3">
        <w:rPr>
          <w:rFonts w:asciiTheme="majorBidi" w:hAnsiTheme="majorBidi" w:cstheme="majorBidi"/>
          <w:sz w:val="28"/>
          <w:szCs w:val="28"/>
        </w:rPr>
        <w:t>bakalavriat, magistratura va kunduz</w:t>
      </w:r>
      <w:r w:rsidR="000474D3">
        <w:rPr>
          <w:rFonts w:asciiTheme="majorBidi" w:hAnsiTheme="majorBidi" w:cstheme="majorBidi"/>
          <w:sz w:val="28"/>
          <w:szCs w:val="28"/>
        </w:rPr>
        <w:t>gi, kechki, sirtqi, masofaviy)</w:t>
      </w:r>
      <w:r w:rsidR="000474D3" w:rsidRPr="000474D3">
        <w:rPr>
          <w:rFonts w:asciiTheme="majorBidi" w:hAnsiTheme="majorBidi" w:cstheme="majorBidi"/>
          <w:sz w:val="28"/>
          <w:szCs w:val="28"/>
        </w:rPr>
        <w:t xml:space="preserve"> </w:t>
      </w:r>
      <w:r w:rsidR="009B0652">
        <w:rPr>
          <w:rFonts w:asciiTheme="majorBidi" w:hAnsiTheme="majorBidi" w:cstheme="majorBidi"/>
          <w:sz w:val="28"/>
          <w:szCs w:val="28"/>
        </w:rPr>
        <w:t>taalluqli hisoblanadi.</w:t>
      </w:r>
      <w:r w:rsidR="00C01606" w:rsidRPr="00250290">
        <w:rPr>
          <w:rFonts w:asciiTheme="majorBidi" w:hAnsiTheme="majorBidi" w:cstheme="majorBidi"/>
          <w:sz w:val="28"/>
          <w:szCs w:val="28"/>
        </w:rPr>
        <w:t xml:space="preserve"> Barcha bosqichl</w:t>
      </w:r>
      <w:r w:rsidR="00763580" w:rsidRPr="00250290">
        <w:rPr>
          <w:rFonts w:asciiTheme="majorBidi" w:hAnsiTheme="majorBidi" w:cstheme="majorBidi"/>
          <w:sz w:val="28"/>
          <w:szCs w:val="28"/>
        </w:rPr>
        <w:t>ar HEMIS tizimida qayd etiladi</w:t>
      </w:r>
      <w:r w:rsidR="00DA24A2" w:rsidRPr="00250290">
        <w:rPr>
          <w:rFonts w:asciiTheme="majorBidi" w:hAnsiTheme="majorBidi" w:cstheme="majorBidi"/>
          <w:sz w:val="28"/>
          <w:szCs w:val="28"/>
        </w:rPr>
        <w:t>. Nizomga muvofiq</w:t>
      </w:r>
      <w:r w:rsidR="00763580" w:rsidRPr="00250290">
        <w:rPr>
          <w:rFonts w:ascii="TimesNewRomanPSMT" w:hAnsi="TimesNewRomanPSMT"/>
          <w:color w:val="000000"/>
          <w:sz w:val="28"/>
          <w:szCs w:val="28"/>
        </w:rPr>
        <w:t xml:space="preserve"> talaba</w:t>
      </w:r>
      <w:r w:rsidR="00DA24A2" w:rsidRPr="00250290">
        <w:rPr>
          <w:rFonts w:ascii="TimesNewRomanPSMT" w:hAnsi="TimesNewRomanPSMT"/>
          <w:color w:val="000000"/>
          <w:sz w:val="28"/>
          <w:szCs w:val="28"/>
        </w:rPr>
        <w:t>ga</w:t>
      </w:r>
      <w:r w:rsidR="00763580" w:rsidRPr="00250290">
        <w:rPr>
          <w:rFonts w:ascii="TimesNewRomanPSMT" w:hAnsi="TimesNewRomanPSMT"/>
          <w:color w:val="000000"/>
          <w:sz w:val="28"/>
          <w:szCs w:val="28"/>
        </w:rPr>
        <w:t xml:space="preserve"> baholash natijasi e’lon qilingandan boshlab 24 soat davomida baholash natijasi bilan tanishish va aniqlangan xatolik bo‘yicha murojaat qilish </w:t>
      </w:r>
      <w:r w:rsidR="0036786B">
        <w:rPr>
          <w:rFonts w:ascii="TimesNewRomanPSMT" w:hAnsi="TimesNewRomanPSMT"/>
          <w:color w:val="000000"/>
          <w:sz w:val="28"/>
          <w:szCs w:val="28"/>
        </w:rPr>
        <w:t>imkoniyati yaratiladi</w:t>
      </w:r>
      <w:r w:rsidR="00763580" w:rsidRPr="00250290">
        <w:rPr>
          <w:rFonts w:ascii="TimesNewRomanPSMT" w:hAnsi="TimesNewRomanPSMT"/>
          <w:color w:val="000000"/>
          <w:sz w:val="28"/>
          <w:szCs w:val="28"/>
        </w:rPr>
        <w:t>.</w:t>
      </w:r>
      <w:r w:rsidR="00DA24A2" w:rsidRPr="00250290">
        <w:rPr>
          <w:rFonts w:ascii="TimesNewRomanPSMT" w:hAnsi="TimesNewRomanPSMT"/>
          <w:color w:val="000000"/>
          <w:sz w:val="28"/>
          <w:szCs w:val="28"/>
        </w:rPr>
        <w:t xml:space="preserve"> </w:t>
      </w:r>
      <w:r w:rsidR="00876AF9" w:rsidRPr="00250290">
        <w:rPr>
          <w:rFonts w:ascii="TimesNewRomanPSMT" w:hAnsi="TimesNewRomanPSMT"/>
          <w:color w:val="000000"/>
          <w:sz w:val="28"/>
          <w:szCs w:val="28"/>
        </w:rPr>
        <w:t>Apellyatsiya komissiyasi shikoyatni 48 soat ichida ko‘rib chiqadi</w:t>
      </w:r>
      <w:r w:rsidR="00876AF9" w:rsidRPr="00250290">
        <w:rPr>
          <w:sz w:val="28"/>
          <w:szCs w:val="28"/>
        </w:rPr>
        <w:t>.</w:t>
      </w:r>
      <w:r w:rsidR="00F84544" w:rsidRPr="00250290">
        <w:rPr>
          <w:rFonts w:ascii="TimesNewRomanPSMT" w:hAnsi="TimesNewRomanPSMT"/>
          <w:color w:val="000000"/>
          <w:sz w:val="28"/>
          <w:szCs w:val="28"/>
        </w:rPr>
        <w:t xml:space="preserve"> </w:t>
      </w:r>
      <w:r w:rsidR="00DA24A2" w:rsidRPr="00250290">
        <w:rPr>
          <w:rFonts w:ascii="TimesNewRomanPSMT" w:hAnsi="TimesNewRomanPSMT"/>
          <w:color w:val="000000"/>
          <w:sz w:val="28"/>
          <w:szCs w:val="28"/>
        </w:rPr>
        <w:t>Baholarni tuzatish bildirishnoma kelib tushgan sanadan boshlab o‘n ish</w:t>
      </w:r>
      <w:r w:rsidR="00F84544" w:rsidRPr="00250290">
        <w:rPr>
          <w:rFonts w:ascii="TimesNewRomanPSMT" w:hAnsi="TimesNewRomanPSMT"/>
          <w:color w:val="000000"/>
          <w:sz w:val="28"/>
          <w:szCs w:val="28"/>
        </w:rPr>
        <w:t xml:space="preserve"> </w:t>
      </w:r>
      <w:r w:rsidR="00DA24A2" w:rsidRPr="00250290">
        <w:rPr>
          <w:rFonts w:ascii="TimesNewRomanPSMT" w:hAnsi="TimesNewRomanPSMT"/>
          <w:color w:val="000000"/>
          <w:sz w:val="28"/>
          <w:szCs w:val="28"/>
        </w:rPr>
        <w:t>kunidan ko‘p bo‘lmagan m</w:t>
      </w:r>
      <w:r w:rsidR="00F84544" w:rsidRPr="00250290">
        <w:rPr>
          <w:rFonts w:ascii="TimesNewRomanPSMT" w:hAnsi="TimesNewRomanPSMT"/>
          <w:color w:val="000000"/>
          <w:sz w:val="28"/>
          <w:szCs w:val="28"/>
        </w:rPr>
        <w:t>uddatda amalga oshiriladi</w:t>
      </w:r>
      <w:r w:rsidR="00DA24A2" w:rsidRPr="00250290">
        <w:rPr>
          <w:rFonts w:ascii="TimesNewRomanPSMT" w:hAnsi="TimesNewRomanPSMT"/>
          <w:color w:val="000000"/>
          <w:sz w:val="28"/>
          <w:szCs w:val="28"/>
        </w:rPr>
        <w:t>.</w:t>
      </w:r>
    </w:p>
    <w:p w14:paraId="0C3AC36B" w14:textId="663D9898" w:rsidR="00320F43" w:rsidRPr="006B1118" w:rsidRDefault="0036786B" w:rsidP="0036786B">
      <w:pPr>
        <w:tabs>
          <w:tab w:val="left" w:pos="0"/>
        </w:tabs>
        <w:spacing w:before="280" w:after="120"/>
        <w:ind w:firstLine="709"/>
        <w:jc w:val="center"/>
        <w:rPr>
          <w:rFonts w:asciiTheme="majorBidi" w:hAnsiTheme="majorBidi" w:cstheme="majorBidi"/>
          <w:sz w:val="28"/>
          <w:szCs w:val="28"/>
        </w:rPr>
      </w:pPr>
      <w:r>
        <w:rPr>
          <w:rFonts w:asciiTheme="majorBidi" w:hAnsiTheme="majorBidi" w:cstheme="majorBidi"/>
          <w:b/>
          <w:sz w:val="28"/>
          <w:szCs w:val="28"/>
        </w:rPr>
        <w:t>6-</w:t>
      </w:r>
      <w:r w:rsidRPr="006B1118">
        <w:rPr>
          <w:rFonts w:asciiTheme="majorBidi" w:hAnsiTheme="majorBidi" w:cstheme="majorBidi"/>
          <w:b/>
          <w:sz w:val="28"/>
          <w:szCs w:val="28"/>
        </w:rPr>
        <w:t>bob</w:t>
      </w:r>
      <w:r w:rsidR="00C01606" w:rsidRPr="006B1118">
        <w:rPr>
          <w:rFonts w:asciiTheme="majorBidi" w:hAnsiTheme="majorBidi" w:cstheme="majorBidi"/>
          <w:b/>
          <w:sz w:val="28"/>
          <w:szCs w:val="28"/>
        </w:rPr>
        <w:t>. P</w:t>
      </w:r>
      <w:r w:rsidRPr="006B1118">
        <w:rPr>
          <w:rFonts w:asciiTheme="majorBidi" w:hAnsiTheme="majorBidi" w:cstheme="majorBidi"/>
          <w:b/>
          <w:sz w:val="28"/>
          <w:szCs w:val="28"/>
        </w:rPr>
        <w:t>rofessor-o‘qituvchilar va</w:t>
      </w:r>
      <w:r w:rsidR="00C01606" w:rsidRPr="006B1118">
        <w:rPr>
          <w:rFonts w:asciiTheme="majorBidi" w:hAnsiTheme="majorBidi" w:cstheme="majorBidi"/>
          <w:b/>
          <w:sz w:val="28"/>
          <w:szCs w:val="28"/>
        </w:rPr>
        <w:t xml:space="preserve"> KPI </w:t>
      </w:r>
      <w:r w:rsidRPr="006B1118">
        <w:rPr>
          <w:rFonts w:asciiTheme="majorBidi" w:hAnsiTheme="majorBidi" w:cstheme="majorBidi"/>
          <w:b/>
          <w:sz w:val="28"/>
          <w:szCs w:val="28"/>
        </w:rPr>
        <w:t>tizimi</w:t>
      </w:r>
    </w:p>
    <w:p w14:paraId="3677114B" w14:textId="6DB66884" w:rsidR="003C4A14" w:rsidRDefault="0036786B" w:rsidP="0036786B">
      <w:pPr>
        <w:tabs>
          <w:tab w:val="left" w:pos="0"/>
        </w:tabs>
        <w:spacing w:before="200" w:after="120"/>
        <w:ind w:firstLine="709"/>
        <w:jc w:val="both"/>
        <w:rPr>
          <w:rFonts w:asciiTheme="majorBidi" w:hAnsiTheme="majorBidi" w:cstheme="majorBidi"/>
          <w:sz w:val="28"/>
          <w:szCs w:val="28"/>
        </w:rPr>
      </w:pPr>
      <w:r w:rsidRPr="0036786B">
        <w:rPr>
          <w:rFonts w:asciiTheme="majorBidi" w:hAnsiTheme="majorBidi" w:cstheme="majorBidi"/>
          <w:bCs/>
          <w:sz w:val="28"/>
          <w:szCs w:val="28"/>
        </w:rPr>
        <w:t>16</w:t>
      </w:r>
      <w:r w:rsidR="00C01606" w:rsidRPr="0036786B">
        <w:rPr>
          <w:rFonts w:asciiTheme="majorBidi" w:hAnsiTheme="majorBidi" w:cstheme="majorBidi"/>
          <w:bCs/>
          <w:sz w:val="28"/>
          <w:szCs w:val="28"/>
        </w:rPr>
        <w:t>.</w:t>
      </w:r>
      <w:r w:rsidR="00C01606" w:rsidRPr="006B1118">
        <w:rPr>
          <w:rFonts w:asciiTheme="majorBidi" w:hAnsiTheme="majorBidi" w:cstheme="majorBidi"/>
          <w:b/>
          <w:sz w:val="28"/>
          <w:szCs w:val="28"/>
        </w:rPr>
        <w:t xml:space="preserve"> </w:t>
      </w:r>
      <w:r w:rsidR="00C01606" w:rsidRPr="006B1118">
        <w:rPr>
          <w:rFonts w:asciiTheme="majorBidi" w:hAnsiTheme="majorBidi" w:cstheme="majorBidi"/>
          <w:sz w:val="28"/>
          <w:szCs w:val="28"/>
        </w:rPr>
        <w:t xml:space="preserve">Professor-o‘qituvchilarni </w:t>
      </w:r>
      <w:r>
        <w:rPr>
          <w:rFonts w:asciiTheme="majorBidi" w:hAnsiTheme="majorBidi" w:cstheme="majorBidi"/>
          <w:sz w:val="28"/>
          <w:szCs w:val="28"/>
        </w:rPr>
        <w:t>ishga qabul qilish</w:t>
      </w:r>
      <w:r w:rsidR="00C01606" w:rsidRPr="006B1118">
        <w:rPr>
          <w:rFonts w:asciiTheme="majorBidi" w:hAnsiTheme="majorBidi" w:cstheme="majorBidi"/>
          <w:sz w:val="28"/>
          <w:szCs w:val="28"/>
        </w:rPr>
        <w:t xml:space="preserve"> ochiq tanlov va sinov</w:t>
      </w:r>
      <w:r w:rsidR="00802D03">
        <w:rPr>
          <w:rFonts w:asciiTheme="majorBidi" w:hAnsiTheme="majorBidi" w:cstheme="majorBidi"/>
          <w:sz w:val="28"/>
          <w:szCs w:val="28"/>
        </w:rPr>
        <w:t xml:space="preserve"> darsi asosida Xodimlar bo‘limi</w:t>
      </w:r>
      <w:r w:rsidR="00802D03" w:rsidRPr="00200246">
        <w:rPr>
          <w:rFonts w:asciiTheme="majorBidi" w:hAnsiTheme="majorBidi" w:cstheme="majorBidi"/>
          <w:sz w:val="28"/>
          <w:szCs w:val="28"/>
        </w:rPr>
        <w:t xml:space="preserve">, </w:t>
      </w:r>
      <w:r w:rsidR="00802D03" w:rsidRPr="006B1118">
        <w:rPr>
          <w:rFonts w:asciiTheme="majorBidi" w:hAnsiTheme="majorBidi" w:cstheme="majorBidi"/>
          <w:sz w:val="28"/>
          <w:szCs w:val="28"/>
        </w:rPr>
        <w:t>O‘quv-uslubiy</w:t>
      </w:r>
      <w:r w:rsidR="00802D03" w:rsidRPr="00802D03">
        <w:rPr>
          <w:rFonts w:asciiTheme="majorBidi" w:hAnsiTheme="majorBidi" w:cstheme="majorBidi"/>
          <w:sz w:val="28"/>
          <w:szCs w:val="28"/>
        </w:rPr>
        <w:t xml:space="preserve"> </w:t>
      </w:r>
      <w:r w:rsidR="00802D03" w:rsidRPr="006B1118">
        <w:rPr>
          <w:rFonts w:asciiTheme="majorBidi" w:hAnsiTheme="majorBidi" w:cstheme="majorBidi"/>
          <w:sz w:val="28"/>
          <w:szCs w:val="28"/>
        </w:rPr>
        <w:t xml:space="preserve">bo‘limi </w:t>
      </w:r>
      <w:r w:rsidR="00BE3184">
        <w:rPr>
          <w:rFonts w:asciiTheme="majorBidi" w:hAnsiTheme="majorBidi" w:cstheme="majorBidi"/>
          <w:sz w:val="28"/>
          <w:szCs w:val="28"/>
        </w:rPr>
        <w:t xml:space="preserve">va Ta’lim sifati </w:t>
      </w:r>
      <w:r w:rsidR="00C01606" w:rsidRPr="006B1118">
        <w:rPr>
          <w:rFonts w:asciiTheme="majorBidi" w:hAnsiTheme="majorBidi" w:cstheme="majorBidi"/>
          <w:sz w:val="28"/>
          <w:szCs w:val="28"/>
        </w:rPr>
        <w:t>nazorat</w:t>
      </w:r>
      <w:r w:rsidR="00BE3184">
        <w:rPr>
          <w:rFonts w:asciiTheme="majorBidi" w:hAnsiTheme="majorBidi" w:cstheme="majorBidi"/>
          <w:sz w:val="28"/>
          <w:szCs w:val="28"/>
        </w:rPr>
        <w:t>i</w:t>
      </w:r>
      <w:r w:rsidR="00C01606" w:rsidRPr="006B1118">
        <w:rPr>
          <w:rFonts w:asciiTheme="majorBidi" w:hAnsiTheme="majorBidi" w:cstheme="majorBidi"/>
          <w:sz w:val="28"/>
          <w:szCs w:val="28"/>
        </w:rPr>
        <w:t xml:space="preserve"> bo‘limi hamkorligida amalga oshiriladi. Nomzodlar dars sifati, ilmiy salohiyati, kommunikativ ko‘nikmalari va akademik etika bo‘yicha baholanadi. </w:t>
      </w:r>
      <w:r w:rsidR="00C01606" w:rsidRPr="00F3745D">
        <w:rPr>
          <w:rFonts w:asciiTheme="majorBidi" w:hAnsiTheme="majorBidi" w:cstheme="majorBidi"/>
          <w:sz w:val="28"/>
          <w:szCs w:val="28"/>
        </w:rPr>
        <w:t>Mehnat shartnomalari KPI natijalari</w:t>
      </w:r>
      <w:r w:rsidR="00EA6778" w:rsidRPr="00F3745D">
        <w:rPr>
          <w:rFonts w:asciiTheme="majorBidi" w:hAnsiTheme="majorBidi" w:cstheme="majorBidi"/>
          <w:sz w:val="28"/>
          <w:szCs w:val="28"/>
        </w:rPr>
        <w:t>, Kuzatuv kengashi suhbatlari va Ta’lim sifati nazorati bo</w:t>
      </w:r>
      <w:r w:rsidR="00BE3184" w:rsidRPr="00F3745D">
        <w:rPr>
          <w:rFonts w:asciiTheme="majorBidi" w:hAnsiTheme="majorBidi" w:cstheme="majorBidi"/>
          <w:sz w:val="28"/>
          <w:szCs w:val="28"/>
        </w:rPr>
        <w:t>‘</w:t>
      </w:r>
      <w:r w:rsidR="00EA6778" w:rsidRPr="00F3745D">
        <w:rPr>
          <w:rFonts w:asciiTheme="majorBidi" w:hAnsiTheme="majorBidi" w:cstheme="majorBidi"/>
          <w:sz w:val="28"/>
          <w:szCs w:val="28"/>
        </w:rPr>
        <w:t xml:space="preserve">limining </w:t>
      </w:r>
      <w:r w:rsidR="00BE3184" w:rsidRPr="00F3745D">
        <w:rPr>
          <w:rFonts w:asciiTheme="majorBidi" w:hAnsiTheme="majorBidi" w:cstheme="majorBidi"/>
          <w:sz w:val="28"/>
          <w:szCs w:val="28"/>
        </w:rPr>
        <w:t xml:space="preserve">darslarni muntazam kuzatib boruvchi </w:t>
      </w:r>
      <w:r w:rsidR="00EA6778" w:rsidRPr="00F3745D">
        <w:rPr>
          <w:rFonts w:asciiTheme="majorBidi" w:hAnsiTheme="majorBidi" w:cstheme="majorBidi"/>
          <w:sz w:val="28"/>
          <w:szCs w:val="28"/>
        </w:rPr>
        <w:t>“Ekspertlar guruhi”</w:t>
      </w:r>
      <w:r w:rsidR="00EA6778">
        <w:rPr>
          <w:rFonts w:asciiTheme="majorBidi" w:hAnsiTheme="majorBidi" w:cstheme="majorBidi"/>
          <w:sz w:val="28"/>
          <w:szCs w:val="28"/>
        </w:rPr>
        <w:t xml:space="preserve"> xulosalari</w:t>
      </w:r>
      <w:r w:rsidR="00C01606" w:rsidRPr="006B1118">
        <w:rPr>
          <w:rFonts w:asciiTheme="majorBidi" w:hAnsiTheme="majorBidi" w:cstheme="majorBidi"/>
          <w:sz w:val="28"/>
          <w:szCs w:val="28"/>
        </w:rPr>
        <w:t>ga bo</w:t>
      </w:r>
      <w:r w:rsidR="008764BC">
        <w:rPr>
          <w:rFonts w:asciiTheme="majorBidi" w:hAnsiTheme="majorBidi" w:cstheme="majorBidi"/>
          <w:sz w:val="28"/>
          <w:szCs w:val="28"/>
        </w:rPr>
        <w:t>g‘</w:t>
      </w:r>
      <w:r w:rsidR="00C01606" w:rsidRPr="006B1118">
        <w:rPr>
          <w:rFonts w:asciiTheme="majorBidi" w:hAnsiTheme="majorBidi" w:cstheme="majorBidi"/>
          <w:sz w:val="28"/>
          <w:szCs w:val="28"/>
        </w:rPr>
        <w:t>liq ravishda Xodimlar bo‘limi tomonidan rasmiylashtiriladi.</w:t>
      </w:r>
      <w:r w:rsidR="0050471B" w:rsidRPr="006B1118">
        <w:rPr>
          <w:rFonts w:asciiTheme="majorBidi" w:hAnsiTheme="majorBidi" w:cstheme="majorBidi"/>
          <w:sz w:val="28"/>
          <w:szCs w:val="28"/>
        </w:rPr>
        <w:t xml:space="preserve"> </w:t>
      </w:r>
    </w:p>
    <w:p w14:paraId="27AC352D" w14:textId="5BDD2862" w:rsidR="00B869B1" w:rsidRDefault="00C01606" w:rsidP="0036786B">
      <w:pPr>
        <w:tabs>
          <w:tab w:val="left" w:pos="0"/>
        </w:tabs>
        <w:spacing w:before="200" w:after="120"/>
        <w:ind w:firstLine="709"/>
        <w:jc w:val="both"/>
        <w:rPr>
          <w:rFonts w:ascii="Times New Roman" w:eastAsia="Times New Roman" w:hAnsi="Times New Roman" w:cs="Times New Roman"/>
          <w:sz w:val="28"/>
          <w:szCs w:val="28"/>
          <w:lang w:eastAsia="ru-RU"/>
        </w:rPr>
      </w:pPr>
      <w:r w:rsidRPr="0036786B">
        <w:rPr>
          <w:rFonts w:asciiTheme="majorBidi" w:hAnsiTheme="majorBidi" w:cstheme="majorBidi"/>
          <w:bCs/>
          <w:sz w:val="28"/>
          <w:szCs w:val="28"/>
        </w:rPr>
        <w:t>1</w:t>
      </w:r>
      <w:r w:rsidR="0036786B" w:rsidRPr="0036786B">
        <w:rPr>
          <w:rFonts w:asciiTheme="majorBidi" w:hAnsiTheme="majorBidi" w:cstheme="majorBidi"/>
          <w:bCs/>
          <w:sz w:val="28"/>
          <w:szCs w:val="28"/>
        </w:rPr>
        <w:t>7</w:t>
      </w:r>
      <w:r w:rsidRPr="0036786B">
        <w:rPr>
          <w:rFonts w:asciiTheme="majorBidi" w:hAnsiTheme="majorBidi" w:cstheme="majorBidi"/>
          <w:bCs/>
          <w:sz w:val="28"/>
          <w:szCs w:val="28"/>
        </w:rPr>
        <w:t>. KPI tizimi tarkibiy qismlari</w:t>
      </w:r>
      <w:r w:rsidR="0036786B">
        <w:rPr>
          <w:rFonts w:asciiTheme="majorBidi" w:hAnsiTheme="majorBidi" w:cstheme="majorBidi"/>
          <w:bCs/>
          <w:sz w:val="28"/>
          <w:szCs w:val="28"/>
        </w:rPr>
        <w:t xml:space="preserve"> - </w:t>
      </w:r>
      <w:r w:rsidR="00B869B1" w:rsidRPr="00B869B1">
        <w:rPr>
          <w:rFonts w:ascii="Times New Roman" w:eastAsia="Times New Roman" w:hAnsi="Times New Roman" w:cs="Times New Roman"/>
          <w:sz w:val="28"/>
          <w:szCs w:val="28"/>
          <w:lang w:eastAsia="ru-RU"/>
        </w:rPr>
        <w:t>Professor-o‘qituvchilarning o‘quv yili davomidagi faoliyati ikki turdagi vazifalardan iborat:</w:t>
      </w:r>
    </w:p>
    <w:p w14:paraId="5F18C716" w14:textId="77777777" w:rsidR="00B869B1" w:rsidRDefault="00B869B1" w:rsidP="00495790">
      <w:pPr>
        <w:spacing w:after="0" w:line="240" w:lineRule="auto"/>
        <w:ind w:firstLine="709"/>
        <w:jc w:val="both"/>
        <w:rPr>
          <w:rFonts w:ascii="Times New Roman" w:eastAsia="Times New Roman" w:hAnsi="Times New Roman" w:cs="Times New Roman"/>
          <w:sz w:val="28"/>
          <w:szCs w:val="28"/>
          <w:lang w:eastAsia="ru-RU"/>
        </w:rPr>
      </w:pPr>
      <w:r w:rsidRPr="00DA2183">
        <w:rPr>
          <w:rFonts w:ascii="Times New Roman" w:eastAsia="Times New Roman" w:hAnsi="Times New Roman" w:cs="Times New Roman"/>
          <w:i/>
          <w:iCs/>
          <w:sz w:val="28"/>
          <w:szCs w:val="28"/>
          <w:lang w:eastAsia="ru-RU"/>
        </w:rPr>
        <w:t>Funksional (majburiy) vazifalar</w:t>
      </w:r>
      <w:r w:rsidRPr="00B869B1">
        <w:rPr>
          <w:rFonts w:ascii="Times New Roman" w:eastAsia="Times New Roman" w:hAnsi="Times New Roman" w:cs="Times New Roman"/>
          <w:sz w:val="28"/>
          <w:szCs w:val="28"/>
          <w:lang w:eastAsia="ru-RU"/>
        </w:rPr>
        <w:t xml:space="preserve"> – o‘quv yuklamasi, syllabus va o‘quv-uslubiy hujjatlarni ishlab chiqish, darslarni sifatli o‘tkazish, talabalar bilimini baholash, kafedra/fakultet tomonidan belgilangan tarbiyaviy ishlar va boshqa majburiy </w:t>
      </w:r>
      <w:r w:rsidRPr="00B869B1">
        <w:rPr>
          <w:rFonts w:ascii="Times New Roman" w:eastAsia="Times New Roman" w:hAnsi="Times New Roman" w:cs="Times New Roman"/>
          <w:sz w:val="28"/>
          <w:szCs w:val="28"/>
          <w:lang w:eastAsia="ru-RU"/>
        </w:rPr>
        <w:lastRenderedPageBreak/>
        <w:t>topshiriqlar. Ushbu vazifalarning bajarilishi KPIga kiritilmaydi, ammo ular bajarilmagan taqdirda professor-o‘qituvchi attestatsiyadan o‘tgan hisoblanmaydi.</w:t>
      </w:r>
    </w:p>
    <w:p w14:paraId="74922C0F" w14:textId="4352DD3B" w:rsidR="00B869B1" w:rsidRPr="00B869B1" w:rsidRDefault="00B869B1" w:rsidP="00495790">
      <w:pPr>
        <w:spacing w:after="0" w:line="240" w:lineRule="auto"/>
        <w:ind w:firstLine="709"/>
        <w:jc w:val="both"/>
        <w:rPr>
          <w:rFonts w:ascii="Times New Roman" w:eastAsia="Times New Roman" w:hAnsi="Times New Roman" w:cs="Times New Roman"/>
          <w:sz w:val="28"/>
          <w:szCs w:val="28"/>
          <w:lang w:eastAsia="ru-RU"/>
        </w:rPr>
      </w:pPr>
      <w:r w:rsidRPr="00DA2183">
        <w:rPr>
          <w:rFonts w:ascii="Times New Roman" w:eastAsia="Times New Roman" w:hAnsi="Times New Roman" w:cs="Times New Roman"/>
          <w:i/>
          <w:iCs/>
          <w:sz w:val="28"/>
          <w:szCs w:val="28"/>
          <w:lang w:eastAsia="ru-RU"/>
        </w:rPr>
        <w:t>Ra</w:t>
      </w:r>
      <w:r w:rsidR="008764BC">
        <w:rPr>
          <w:rFonts w:ascii="Times New Roman" w:eastAsia="Times New Roman" w:hAnsi="Times New Roman" w:cs="Times New Roman"/>
          <w:i/>
          <w:iCs/>
          <w:sz w:val="28"/>
          <w:szCs w:val="28"/>
          <w:lang w:eastAsia="ru-RU"/>
        </w:rPr>
        <w:t>g‘</w:t>
      </w:r>
      <w:r w:rsidRPr="00DA2183">
        <w:rPr>
          <w:rFonts w:ascii="Times New Roman" w:eastAsia="Times New Roman" w:hAnsi="Times New Roman" w:cs="Times New Roman"/>
          <w:i/>
          <w:iCs/>
          <w:sz w:val="28"/>
          <w:szCs w:val="28"/>
          <w:lang w:eastAsia="ru-RU"/>
        </w:rPr>
        <w:t>batlantiruvchi (ixtiyoriy) vazifalar</w:t>
      </w:r>
      <w:r w:rsidRPr="00B869B1">
        <w:rPr>
          <w:rFonts w:ascii="Times New Roman" w:eastAsia="Times New Roman" w:hAnsi="Times New Roman" w:cs="Times New Roman"/>
          <w:sz w:val="28"/>
          <w:szCs w:val="28"/>
          <w:lang w:eastAsia="ru-RU"/>
        </w:rPr>
        <w:t xml:space="preserve"> – ilmiy maqolalar nashr etish (xususan, xalqaro bazalarda), monografiya yozish, grant loyihalarida ishtirok etish, xorijiy hamkorlikda dars o‘tish, xalqaro sertifikat olish, talabalarni xalqaro tanlovlarga tayyorlash, ochiq darslar, ilmiy konferensiyalar tashkil etish va boshqa yuqori samarali faoliyat turlari.</w:t>
      </w:r>
    </w:p>
    <w:p w14:paraId="6B8BA9FF" w14:textId="77777777" w:rsidR="00320F43" w:rsidRPr="006B1118" w:rsidRDefault="00C01606" w:rsidP="00DD7651">
      <w:pPr>
        <w:tabs>
          <w:tab w:val="left" w:pos="0"/>
        </w:tabs>
        <w:spacing w:after="80"/>
        <w:ind w:firstLine="709"/>
        <w:jc w:val="both"/>
        <w:rPr>
          <w:rFonts w:asciiTheme="majorBidi" w:hAnsiTheme="majorBidi" w:cstheme="majorBidi"/>
          <w:sz w:val="28"/>
          <w:szCs w:val="28"/>
        </w:rPr>
      </w:pPr>
      <w:r w:rsidRPr="006B1118">
        <w:rPr>
          <w:rFonts w:asciiTheme="majorBidi" w:hAnsiTheme="majorBidi" w:cstheme="majorBidi"/>
          <w:sz w:val="28"/>
          <w:szCs w:val="28"/>
        </w:rPr>
        <w:t>Professor-o‘qituvchilarning yillik baholash 100-ballik KPI tizimida amalga oshiriladi:</w:t>
      </w:r>
    </w:p>
    <w:tbl>
      <w:tblPr>
        <w:tblStyle w:val="-11"/>
        <w:tblW w:w="0" w:type="auto"/>
        <w:tblInd w:w="416" w:type="dxa"/>
        <w:tblLook w:val="04A0" w:firstRow="1" w:lastRow="0" w:firstColumn="1" w:lastColumn="0" w:noHBand="0" w:noVBand="1"/>
      </w:tblPr>
      <w:tblGrid>
        <w:gridCol w:w="699"/>
        <w:gridCol w:w="5178"/>
        <w:gridCol w:w="3224"/>
      </w:tblGrid>
      <w:tr w:rsidR="006B1118" w:rsidRPr="006B1118" w14:paraId="0E582405" w14:textId="77777777" w:rsidTr="00AD45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shd w:val="clear" w:color="auto" w:fill="0B3D2E"/>
            <w:vAlign w:val="center"/>
          </w:tcPr>
          <w:p w14:paraId="68058C07" w14:textId="11D115D6" w:rsidR="00320F43" w:rsidRPr="00CA49A9" w:rsidRDefault="00CA49A9" w:rsidP="0036786B">
            <w:pPr>
              <w:tabs>
                <w:tab w:val="left" w:pos="0"/>
              </w:tabs>
              <w:rPr>
                <w:rFonts w:asciiTheme="majorBidi" w:hAnsiTheme="majorBidi"/>
                <w:sz w:val="28"/>
                <w:szCs w:val="28"/>
                <w:lang w:val="uz-Cyrl-UZ"/>
              </w:rPr>
            </w:pPr>
            <w:r>
              <w:rPr>
                <w:rFonts w:asciiTheme="majorBidi" w:hAnsiTheme="majorBidi"/>
                <w:sz w:val="28"/>
                <w:szCs w:val="28"/>
                <w:lang w:val="uz-Cyrl-UZ"/>
              </w:rPr>
              <w:t>№</w:t>
            </w:r>
          </w:p>
        </w:tc>
        <w:tc>
          <w:tcPr>
            <w:tcW w:w="5178" w:type="dxa"/>
            <w:shd w:val="clear" w:color="auto" w:fill="0B3D2E"/>
            <w:vAlign w:val="center"/>
          </w:tcPr>
          <w:p w14:paraId="37D9D411" w14:textId="77777777" w:rsidR="00320F43" w:rsidRPr="006B1118" w:rsidRDefault="00C01606" w:rsidP="00CA49A9">
            <w:pPr>
              <w:tabs>
                <w:tab w:val="left" w:pos="0"/>
              </w:tabs>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8"/>
                <w:szCs w:val="28"/>
              </w:rPr>
            </w:pPr>
            <w:r w:rsidRPr="006B1118">
              <w:rPr>
                <w:rFonts w:asciiTheme="majorBidi" w:hAnsiTheme="majorBidi"/>
                <w:sz w:val="28"/>
                <w:szCs w:val="28"/>
              </w:rPr>
              <w:t>Yo‘nalish</w:t>
            </w:r>
          </w:p>
        </w:tc>
        <w:tc>
          <w:tcPr>
            <w:tcW w:w="3224" w:type="dxa"/>
            <w:shd w:val="clear" w:color="auto" w:fill="0B3D2E"/>
            <w:vAlign w:val="center"/>
          </w:tcPr>
          <w:p w14:paraId="3AA95CC1" w14:textId="77777777" w:rsidR="00320F43" w:rsidRPr="006B1118" w:rsidRDefault="00C01606" w:rsidP="00CA49A9">
            <w:pPr>
              <w:tabs>
                <w:tab w:val="left" w:pos="0"/>
              </w:tabs>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8"/>
                <w:szCs w:val="28"/>
              </w:rPr>
            </w:pPr>
            <w:r w:rsidRPr="006B1118">
              <w:rPr>
                <w:rFonts w:asciiTheme="majorBidi" w:hAnsiTheme="majorBidi"/>
                <w:sz w:val="28"/>
                <w:szCs w:val="28"/>
              </w:rPr>
              <w:t>Maksimal ball</w:t>
            </w:r>
          </w:p>
        </w:tc>
      </w:tr>
      <w:tr w:rsidR="006B1118" w:rsidRPr="006B1118" w14:paraId="1A11C845" w14:textId="77777777" w:rsidTr="00AD4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vAlign w:val="center"/>
          </w:tcPr>
          <w:p w14:paraId="666A875D" w14:textId="77777777" w:rsidR="00320F43" w:rsidRPr="00CA49A9" w:rsidRDefault="00C01606" w:rsidP="0036786B">
            <w:pPr>
              <w:tabs>
                <w:tab w:val="left" w:pos="0"/>
              </w:tabs>
              <w:rPr>
                <w:rFonts w:asciiTheme="majorBidi" w:hAnsiTheme="majorBidi"/>
                <w:b w:val="0"/>
                <w:bCs w:val="0"/>
                <w:sz w:val="28"/>
                <w:szCs w:val="28"/>
              </w:rPr>
            </w:pPr>
            <w:r w:rsidRPr="00CA49A9">
              <w:rPr>
                <w:rFonts w:asciiTheme="majorBidi" w:hAnsiTheme="majorBidi"/>
                <w:b w:val="0"/>
                <w:bCs w:val="0"/>
                <w:sz w:val="28"/>
                <w:szCs w:val="28"/>
              </w:rPr>
              <w:t>1</w:t>
            </w:r>
          </w:p>
        </w:tc>
        <w:tc>
          <w:tcPr>
            <w:tcW w:w="5178" w:type="dxa"/>
            <w:vAlign w:val="center"/>
          </w:tcPr>
          <w:p w14:paraId="1FD7F9CA" w14:textId="77777777" w:rsidR="00320F43" w:rsidRPr="006B1118" w:rsidRDefault="00C01606" w:rsidP="0036786B">
            <w:pPr>
              <w:tabs>
                <w:tab w:val="left" w:pos="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6B1118">
              <w:rPr>
                <w:rFonts w:asciiTheme="majorBidi" w:hAnsiTheme="majorBidi" w:cstheme="majorBidi"/>
                <w:sz w:val="28"/>
                <w:szCs w:val="28"/>
              </w:rPr>
              <w:t>O‘quv-uslubiy ishlar</w:t>
            </w:r>
          </w:p>
        </w:tc>
        <w:tc>
          <w:tcPr>
            <w:tcW w:w="3224" w:type="dxa"/>
            <w:vAlign w:val="center"/>
          </w:tcPr>
          <w:p w14:paraId="3B968FA7" w14:textId="77777777" w:rsidR="00320F43" w:rsidRPr="006B1118" w:rsidRDefault="00C01606" w:rsidP="0036786B">
            <w:pPr>
              <w:tabs>
                <w:tab w:val="left" w:pos="0"/>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6B1118">
              <w:rPr>
                <w:rFonts w:asciiTheme="majorBidi" w:hAnsiTheme="majorBidi" w:cstheme="majorBidi"/>
                <w:sz w:val="28"/>
                <w:szCs w:val="28"/>
              </w:rPr>
              <w:t>30</w:t>
            </w:r>
          </w:p>
        </w:tc>
      </w:tr>
      <w:tr w:rsidR="006B1118" w:rsidRPr="006B1118" w14:paraId="13FD187C" w14:textId="77777777" w:rsidTr="00AD450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vAlign w:val="center"/>
          </w:tcPr>
          <w:p w14:paraId="373CC74C" w14:textId="77777777" w:rsidR="00320F43" w:rsidRPr="00CA49A9" w:rsidRDefault="00C01606" w:rsidP="0036786B">
            <w:pPr>
              <w:tabs>
                <w:tab w:val="left" w:pos="0"/>
              </w:tabs>
              <w:rPr>
                <w:rFonts w:asciiTheme="majorBidi" w:hAnsiTheme="majorBidi"/>
                <w:b w:val="0"/>
                <w:bCs w:val="0"/>
                <w:sz w:val="28"/>
                <w:szCs w:val="28"/>
              </w:rPr>
            </w:pPr>
            <w:r w:rsidRPr="00CA49A9">
              <w:rPr>
                <w:rFonts w:asciiTheme="majorBidi" w:hAnsiTheme="majorBidi"/>
                <w:b w:val="0"/>
                <w:bCs w:val="0"/>
                <w:sz w:val="28"/>
                <w:szCs w:val="28"/>
              </w:rPr>
              <w:t>2</w:t>
            </w:r>
          </w:p>
        </w:tc>
        <w:tc>
          <w:tcPr>
            <w:tcW w:w="5178" w:type="dxa"/>
            <w:vAlign w:val="center"/>
          </w:tcPr>
          <w:p w14:paraId="31B68C59" w14:textId="77777777" w:rsidR="00320F43" w:rsidRPr="006B1118" w:rsidRDefault="00C01606" w:rsidP="0036786B">
            <w:pPr>
              <w:tabs>
                <w:tab w:val="left" w:pos="0"/>
              </w:tabs>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Pr>
            </w:pPr>
            <w:r w:rsidRPr="006B1118">
              <w:rPr>
                <w:rFonts w:asciiTheme="majorBidi" w:hAnsiTheme="majorBidi" w:cstheme="majorBidi"/>
                <w:sz w:val="28"/>
                <w:szCs w:val="28"/>
              </w:rPr>
              <w:t>Ilmiy-tadqiqot ishlari</w:t>
            </w:r>
          </w:p>
        </w:tc>
        <w:tc>
          <w:tcPr>
            <w:tcW w:w="3224" w:type="dxa"/>
            <w:vAlign w:val="center"/>
          </w:tcPr>
          <w:p w14:paraId="4332EEB9" w14:textId="77777777" w:rsidR="00320F43" w:rsidRPr="006B1118" w:rsidRDefault="00C01606" w:rsidP="0036786B">
            <w:pPr>
              <w:tabs>
                <w:tab w:val="left" w:pos="0"/>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Pr>
            </w:pPr>
            <w:r w:rsidRPr="006B1118">
              <w:rPr>
                <w:rFonts w:asciiTheme="majorBidi" w:hAnsiTheme="majorBidi" w:cstheme="majorBidi"/>
                <w:sz w:val="28"/>
                <w:szCs w:val="28"/>
              </w:rPr>
              <w:t>30</w:t>
            </w:r>
          </w:p>
        </w:tc>
      </w:tr>
      <w:tr w:rsidR="006B1118" w:rsidRPr="006B1118" w14:paraId="5D7CB361" w14:textId="77777777" w:rsidTr="00AD4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vAlign w:val="center"/>
          </w:tcPr>
          <w:p w14:paraId="6FA10863" w14:textId="77777777" w:rsidR="00320F43" w:rsidRPr="00CA49A9" w:rsidRDefault="00C01606" w:rsidP="0036786B">
            <w:pPr>
              <w:tabs>
                <w:tab w:val="left" w:pos="0"/>
              </w:tabs>
              <w:rPr>
                <w:rFonts w:asciiTheme="majorBidi" w:hAnsiTheme="majorBidi"/>
                <w:b w:val="0"/>
                <w:bCs w:val="0"/>
                <w:sz w:val="28"/>
                <w:szCs w:val="28"/>
              </w:rPr>
            </w:pPr>
            <w:r w:rsidRPr="00CA49A9">
              <w:rPr>
                <w:rFonts w:asciiTheme="majorBidi" w:hAnsiTheme="majorBidi"/>
                <w:b w:val="0"/>
                <w:bCs w:val="0"/>
                <w:sz w:val="28"/>
                <w:szCs w:val="28"/>
              </w:rPr>
              <w:t>3</w:t>
            </w:r>
          </w:p>
        </w:tc>
        <w:tc>
          <w:tcPr>
            <w:tcW w:w="5178" w:type="dxa"/>
            <w:vAlign w:val="center"/>
          </w:tcPr>
          <w:p w14:paraId="0FCBB8C7" w14:textId="77777777" w:rsidR="00320F43" w:rsidRPr="006B1118" w:rsidRDefault="00C01606" w:rsidP="0036786B">
            <w:pPr>
              <w:tabs>
                <w:tab w:val="left" w:pos="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6B1118">
              <w:rPr>
                <w:rFonts w:asciiTheme="majorBidi" w:hAnsiTheme="majorBidi" w:cstheme="majorBidi"/>
                <w:sz w:val="28"/>
                <w:szCs w:val="28"/>
              </w:rPr>
              <w:t>Xalqaro hamkorlik</w:t>
            </w:r>
          </w:p>
        </w:tc>
        <w:tc>
          <w:tcPr>
            <w:tcW w:w="3224" w:type="dxa"/>
            <w:vAlign w:val="center"/>
          </w:tcPr>
          <w:p w14:paraId="157C52AF" w14:textId="77777777" w:rsidR="00320F43" w:rsidRPr="006B1118" w:rsidRDefault="00C01606" w:rsidP="0036786B">
            <w:pPr>
              <w:tabs>
                <w:tab w:val="left" w:pos="0"/>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6B1118">
              <w:rPr>
                <w:rFonts w:asciiTheme="majorBidi" w:hAnsiTheme="majorBidi" w:cstheme="majorBidi"/>
                <w:sz w:val="28"/>
                <w:szCs w:val="28"/>
              </w:rPr>
              <w:t>20</w:t>
            </w:r>
          </w:p>
        </w:tc>
      </w:tr>
      <w:tr w:rsidR="006B1118" w:rsidRPr="006B1118" w14:paraId="7C22C23A" w14:textId="77777777" w:rsidTr="00AD450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vAlign w:val="center"/>
          </w:tcPr>
          <w:p w14:paraId="13FA65BC" w14:textId="77777777" w:rsidR="00320F43" w:rsidRPr="00CA49A9" w:rsidRDefault="00C01606" w:rsidP="0036786B">
            <w:pPr>
              <w:tabs>
                <w:tab w:val="left" w:pos="0"/>
              </w:tabs>
              <w:rPr>
                <w:rFonts w:asciiTheme="majorBidi" w:hAnsiTheme="majorBidi"/>
                <w:b w:val="0"/>
                <w:bCs w:val="0"/>
                <w:sz w:val="28"/>
                <w:szCs w:val="28"/>
              </w:rPr>
            </w:pPr>
            <w:r w:rsidRPr="00CA49A9">
              <w:rPr>
                <w:rFonts w:asciiTheme="majorBidi" w:hAnsiTheme="majorBidi"/>
                <w:b w:val="0"/>
                <w:bCs w:val="0"/>
                <w:sz w:val="28"/>
                <w:szCs w:val="28"/>
              </w:rPr>
              <w:t>4</w:t>
            </w:r>
          </w:p>
        </w:tc>
        <w:tc>
          <w:tcPr>
            <w:tcW w:w="5178" w:type="dxa"/>
            <w:vAlign w:val="center"/>
          </w:tcPr>
          <w:p w14:paraId="081D9A71" w14:textId="77777777" w:rsidR="00320F43" w:rsidRPr="006B1118" w:rsidRDefault="00C01606" w:rsidP="0036786B">
            <w:pPr>
              <w:tabs>
                <w:tab w:val="left" w:pos="0"/>
              </w:tabs>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Pr>
            </w:pPr>
            <w:r w:rsidRPr="006B1118">
              <w:rPr>
                <w:rFonts w:asciiTheme="majorBidi" w:hAnsiTheme="majorBidi" w:cstheme="majorBidi"/>
                <w:sz w:val="28"/>
                <w:szCs w:val="28"/>
              </w:rPr>
              <w:t>Ma’naviy-ma’rifiy ishlar</w:t>
            </w:r>
          </w:p>
        </w:tc>
        <w:tc>
          <w:tcPr>
            <w:tcW w:w="3224" w:type="dxa"/>
            <w:vAlign w:val="center"/>
          </w:tcPr>
          <w:p w14:paraId="72BA9CEA" w14:textId="77777777" w:rsidR="00320F43" w:rsidRPr="006B1118" w:rsidRDefault="00C01606" w:rsidP="0036786B">
            <w:pPr>
              <w:tabs>
                <w:tab w:val="left" w:pos="0"/>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Pr>
            </w:pPr>
            <w:r w:rsidRPr="006B1118">
              <w:rPr>
                <w:rFonts w:asciiTheme="majorBidi" w:hAnsiTheme="majorBidi" w:cstheme="majorBidi"/>
                <w:sz w:val="28"/>
                <w:szCs w:val="28"/>
              </w:rPr>
              <w:t>20</w:t>
            </w:r>
          </w:p>
        </w:tc>
      </w:tr>
      <w:tr w:rsidR="006B1118" w:rsidRPr="006B1118" w14:paraId="7588E9CD" w14:textId="77777777" w:rsidTr="00AD4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vAlign w:val="center"/>
          </w:tcPr>
          <w:p w14:paraId="5C8229C6" w14:textId="77777777" w:rsidR="00320F43" w:rsidRPr="006B1118" w:rsidRDefault="00320F43" w:rsidP="0036786B">
            <w:pPr>
              <w:tabs>
                <w:tab w:val="left" w:pos="0"/>
              </w:tabs>
              <w:rPr>
                <w:rFonts w:asciiTheme="majorBidi" w:hAnsiTheme="majorBidi"/>
                <w:sz w:val="28"/>
                <w:szCs w:val="28"/>
              </w:rPr>
            </w:pPr>
          </w:p>
        </w:tc>
        <w:tc>
          <w:tcPr>
            <w:tcW w:w="5178" w:type="dxa"/>
            <w:vAlign w:val="center"/>
          </w:tcPr>
          <w:p w14:paraId="088970C4" w14:textId="77777777" w:rsidR="00320F43" w:rsidRPr="00A85FD5" w:rsidRDefault="00C01606" w:rsidP="0036786B">
            <w:pPr>
              <w:tabs>
                <w:tab w:val="left" w:pos="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Pr>
            </w:pPr>
            <w:r w:rsidRPr="00A85FD5">
              <w:rPr>
                <w:rFonts w:asciiTheme="majorBidi" w:hAnsiTheme="majorBidi" w:cstheme="majorBidi"/>
                <w:b/>
                <w:bCs/>
                <w:sz w:val="28"/>
                <w:szCs w:val="28"/>
              </w:rPr>
              <w:t>Jami</w:t>
            </w:r>
          </w:p>
        </w:tc>
        <w:tc>
          <w:tcPr>
            <w:tcW w:w="3224" w:type="dxa"/>
            <w:vAlign w:val="center"/>
          </w:tcPr>
          <w:p w14:paraId="1BB7CEE5" w14:textId="77777777" w:rsidR="00320F43" w:rsidRPr="00A85FD5" w:rsidRDefault="00C01606" w:rsidP="0036786B">
            <w:pPr>
              <w:tabs>
                <w:tab w:val="left" w:pos="0"/>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Pr>
            </w:pPr>
            <w:r w:rsidRPr="00A85FD5">
              <w:rPr>
                <w:rFonts w:asciiTheme="majorBidi" w:hAnsiTheme="majorBidi" w:cstheme="majorBidi"/>
                <w:b/>
                <w:bCs/>
                <w:sz w:val="28"/>
                <w:szCs w:val="28"/>
              </w:rPr>
              <w:t>100</w:t>
            </w:r>
          </w:p>
        </w:tc>
      </w:tr>
    </w:tbl>
    <w:p w14:paraId="06D0DCD5" w14:textId="77777777" w:rsidR="0026165E" w:rsidRPr="006B1118" w:rsidRDefault="0026165E" w:rsidP="0026165E">
      <w:pPr>
        <w:tabs>
          <w:tab w:val="left" w:pos="0"/>
        </w:tabs>
        <w:spacing w:after="80"/>
        <w:ind w:firstLine="709"/>
        <w:jc w:val="both"/>
        <w:rPr>
          <w:rFonts w:asciiTheme="majorBidi" w:hAnsiTheme="majorBidi" w:cstheme="majorBidi"/>
          <w:sz w:val="28"/>
          <w:szCs w:val="28"/>
        </w:rPr>
      </w:pPr>
      <w:r w:rsidRPr="006B1118">
        <w:rPr>
          <w:rFonts w:asciiTheme="majorBidi" w:hAnsiTheme="majorBidi" w:cstheme="majorBidi"/>
          <w:sz w:val="28"/>
          <w:szCs w:val="28"/>
        </w:rPr>
        <w:t>O‘qituvchilar faoliyatini yakuniy baholash KPI ballari, so‘rovnoma natijalari bo‘yicha talabalar tomonidan o‘tkazilgan baholash yakunlari hamda rahbariyatning tavsiyalaridan iborat bo‘ladi.</w:t>
      </w:r>
    </w:p>
    <w:p w14:paraId="73FEC649" w14:textId="2CFEFB3D" w:rsidR="00E203ED" w:rsidRPr="00E203ED" w:rsidRDefault="005B2537" w:rsidP="00CA49A9">
      <w:pPr>
        <w:tabs>
          <w:tab w:val="left" w:pos="0"/>
        </w:tabs>
        <w:spacing w:before="200" w:after="120"/>
        <w:ind w:firstLine="709"/>
        <w:jc w:val="both"/>
        <w:rPr>
          <w:rFonts w:ascii="Times New Roman" w:eastAsia="Times New Roman" w:hAnsi="Times New Roman" w:cs="Times New Roman"/>
          <w:sz w:val="28"/>
          <w:szCs w:val="28"/>
          <w:lang w:eastAsia="ru-RU"/>
        </w:rPr>
      </w:pPr>
      <w:r w:rsidRPr="00CA49A9">
        <w:rPr>
          <w:rFonts w:asciiTheme="majorBidi" w:hAnsiTheme="majorBidi" w:cstheme="majorBidi"/>
          <w:bCs/>
          <w:sz w:val="28"/>
          <w:szCs w:val="28"/>
        </w:rPr>
        <w:t>1</w:t>
      </w:r>
      <w:r w:rsidR="00CA49A9" w:rsidRPr="00CA49A9">
        <w:rPr>
          <w:rFonts w:asciiTheme="majorBidi" w:hAnsiTheme="majorBidi" w:cstheme="majorBidi"/>
          <w:bCs/>
          <w:sz w:val="28"/>
          <w:szCs w:val="28"/>
          <w:lang w:val="uz-Cyrl-UZ"/>
        </w:rPr>
        <w:t>8</w:t>
      </w:r>
      <w:r w:rsidR="00C01606" w:rsidRPr="00CA49A9">
        <w:rPr>
          <w:rFonts w:asciiTheme="majorBidi" w:hAnsiTheme="majorBidi" w:cstheme="majorBidi"/>
          <w:bCs/>
          <w:sz w:val="28"/>
          <w:szCs w:val="28"/>
        </w:rPr>
        <w:t>.</w:t>
      </w:r>
      <w:r w:rsidR="00CA49A9">
        <w:rPr>
          <w:rFonts w:asciiTheme="majorBidi" w:hAnsiTheme="majorBidi" w:cstheme="majorBidi"/>
          <w:bCs/>
          <w:sz w:val="28"/>
          <w:szCs w:val="28"/>
        </w:rPr>
        <w:t xml:space="preserve"> Professor-oʻqituvchilarning m</w:t>
      </w:r>
      <w:r w:rsidR="00C01606" w:rsidRPr="00CA49A9">
        <w:rPr>
          <w:rFonts w:asciiTheme="majorBidi" w:hAnsiTheme="majorBidi" w:cstheme="majorBidi"/>
          <w:bCs/>
          <w:sz w:val="28"/>
          <w:szCs w:val="28"/>
        </w:rPr>
        <w:t>alaka oshirish</w:t>
      </w:r>
      <w:r w:rsidR="00CA49A9">
        <w:rPr>
          <w:rFonts w:asciiTheme="majorBidi" w:hAnsiTheme="majorBidi" w:cstheme="majorBidi"/>
          <w:bCs/>
          <w:sz w:val="28"/>
          <w:szCs w:val="28"/>
        </w:rPr>
        <w:t>i</w:t>
      </w:r>
      <w:r w:rsidR="00C01606" w:rsidRPr="00CA49A9">
        <w:rPr>
          <w:rFonts w:asciiTheme="majorBidi" w:hAnsiTheme="majorBidi" w:cstheme="majorBidi"/>
          <w:bCs/>
          <w:sz w:val="28"/>
          <w:szCs w:val="28"/>
        </w:rPr>
        <w:t xml:space="preserve"> va xalqarolashtirish</w:t>
      </w:r>
      <w:r w:rsidR="00CA49A9">
        <w:rPr>
          <w:rFonts w:asciiTheme="majorBidi" w:hAnsiTheme="majorBidi" w:cstheme="majorBidi"/>
          <w:bCs/>
          <w:sz w:val="28"/>
          <w:szCs w:val="28"/>
        </w:rPr>
        <w:t xml:space="preserve"> borasida t</w:t>
      </w:r>
      <w:r w:rsidR="00E203ED" w:rsidRPr="00E203ED">
        <w:rPr>
          <w:rFonts w:ascii="Times New Roman" w:eastAsia="Times New Roman" w:hAnsi="Times New Roman" w:cs="Times New Roman"/>
          <w:sz w:val="28"/>
          <w:szCs w:val="28"/>
          <w:lang w:eastAsia="ru-RU"/>
        </w:rPr>
        <w:t>a’lim sifati va pedagogik faoliyat samaradorligini ta’minlash maqsadida quyidagilar monitoring va nazorat qilib boriladi:</w:t>
      </w:r>
    </w:p>
    <w:p w14:paraId="1009E3F8" w14:textId="77777777" w:rsidR="00E203ED" w:rsidRPr="00E203ED" w:rsidRDefault="00E203ED" w:rsidP="00DD7651">
      <w:pPr>
        <w:numPr>
          <w:ilvl w:val="0"/>
          <w:numId w:val="17"/>
        </w:numPr>
        <w:tabs>
          <w:tab w:val="clear" w:pos="720"/>
          <w:tab w:val="left" w:pos="0"/>
        </w:tabs>
        <w:spacing w:after="0" w:line="240" w:lineRule="auto"/>
        <w:ind w:left="284" w:firstLine="709"/>
        <w:jc w:val="both"/>
        <w:rPr>
          <w:rFonts w:ascii="Times New Roman" w:eastAsia="Times New Roman" w:hAnsi="Times New Roman" w:cs="Times New Roman"/>
          <w:sz w:val="28"/>
          <w:szCs w:val="28"/>
          <w:lang w:eastAsia="ru-RU"/>
        </w:rPr>
      </w:pPr>
      <w:r w:rsidRPr="00E203ED">
        <w:rPr>
          <w:rFonts w:ascii="Times New Roman" w:eastAsia="Times New Roman" w:hAnsi="Times New Roman" w:cs="Times New Roman"/>
          <w:sz w:val="28"/>
          <w:szCs w:val="28"/>
          <w:lang w:eastAsia="ru-RU"/>
        </w:rPr>
        <w:t xml:space="preserve">o‘qituvchilarning har 3 yilda kamida bir marta malaka oshirish dasturlarida ishtirok etishi; </w:t>
      </w:r>
    </w:p>
    <w:p w14:paraId="667B67E6" w14:textId="77777777" w:rsidR="00E203ED" w:rsidRPr="00E203ED" w:rsidRDefault="00E203ED" w:rsidP="00DD7651">
      <w:pPr>
        <w:numPr>
          <w:ilvl w:val="0"/>
          <w:numId w:val="17"/>
        </w:numPr>
        <w:tabs>
          <w:tab w:val="clear" w:pos="720"/>
          <w:tab w:val="left" w:pos="0"/>
        </w:tabs>
        <w:spacing w:before="100" w:beforeAutospacing="1" w:after="100" w:afterAutospacing="1" w:line="240" w:lineRule="auto"/>
        <w:ind w:left="284" w:firstLine="709"/>
        <w:jc w:val="both"/>
        <w:rPr>
          <w:rFonts w:ascii="Times New Roman" w:eastAsia="Times New Roman" w:hAnsi="Times New Roman" w:cs="Times New Roman"/>
          <w:sz w:val="28"/>
          <w:szCs w:val="28"/>
          <w:lang w:eastAsia="ru-RU"/>
        </w:rPr>
      </w:pPr>
      <w:r w:rsidRPr="00E203ED">
        <w:rPr>
          <w:rFonts w:ascii="Times New Roman" w:eastAsia="Times New Roman" w:hAnsi="Times New Roman" w:cs="Times New Roman"/>
          <w:sz w:val="28"/>
          <w:szCs w:val="28"/>
          <w:lang w:eastAsia="ru-RU"/>
        </w:rPr>
        <w:t xml:space="preserve">har o‘quv yili davomida xorijiy professor-o‘qituvchilarning ikki tomonlama shartnomalar asosida jalb qilinishi; </w:t>
      </w:r>
    </w:p>
    <w:p w14:paraId="274DD559" w14:textId="7627F344" w:rsidR="00E203ED" w:rsidRPr="00C57A60" w:rsidRDefault="00E203ED" w:rsidP="00B32DDA">
      <w:pPr>
        <w:numPr>
          <w:ilvl w:val="0"/>
          <w:numId w:val="17"/>
        </w:numPr>
        <w:tabs>
          <w:tab w:val="clear" w:pos="720"/>
          <w:tab w:val="left" w:pos="0"/>
        </w:tabs>
        <w:spacing w:before="100" w:beforeAutospacing="1" w:after="100" w:afterAutospacing="1" w:line="240" w:lineRule="auto"/>
        <w:ind w:left="284" w:firstLine="709"/>
        <w:jc w:val="both"/>
        <w:rPr>
          <w:rFonts w:ascii="Times New Roman" w:eastAsia="Times New Roman" w:hAnsi="Times New Roman" w:cs="Times New Roman"/>
          <w:sz w:val="28"/>
          <w:szCs w:val="28"/>
          <w:lang w:eastAsia="ru-RU"/>
        </w:rPr>
      </w:pPr>
      <w:r w:rsidRPr="00C57A60">
        <w:rPr>
          <w:rFonts w:ascii="Times New Roman" w:eastAsia="Times New Roman" w:hAnsi="Times New Roman" w:cs="Times New Roman"/>
          <w:sz w:val="28"/>
          <w:szCs w:val="28"/>
          <w:lang w:eastAsia="ru-RU"/>
        </w:rPr>
        <w:t xml:space="preserve">xorijiy tillardan dars beruvchi o‘qituvchilarning chet tillarni </w:t>
      </w:r>
      <w:r w:rsidR="00C57A60" w:rsidRPr="00C57A60">
        <w:rPr>
          <w:rFonts w:ascii="Times New Roman" w:eastAsia="Times New Roman" w:hAnsi="Times New Roman" w:cs="Times New Roman"/>
          <w:sz w:val="28"/>
          <w:szCs w:val="28"/>
          <w:lang w:eastAsia="ru-RU"/>
        </w:rPr>
        <w:t>mukammal darajada bilishi;</w:t>
      </w:r>
    </w:p>
    <w:p w14:paraId="6FFE754C" w14:textId="77777777" w:rsidR="00E203ED" w:rsidRDefault="00E203ED" w:rsidP="00DD7651">
      <w:pPr>
        <w:numPr>
          <w:ilvl w:val="0"/>
          <w:numId w:val="17"/>
        </w:numPr>
        <w:tabs>
          <w:tab w:val="clear" w:pos="720"/>
          <w:tab w:val="left" w:pos="0"/>
        </w:tabs>
        <w:spacing w:before="100" w:beforeAutospacing="1" w:after="100" w:afterAutospacing="1" w:line="240" w:lineRule="auto"/>
        <w:ind w:left="284" w:firstLine="709"/>
        <w:jc w:val="both"/>
        <w:rPr>
          <w:rFonts w:ascii="Times New Roman" w:eastAsia="Times New Roman" w:hAnsi="Times New Roman" w:cs="Times New Roman"/>
          <w:sz w:val="28"/>
          <w:szCs w:val="28"/>
          <w:lang w:eastAsia="ru-RU"/>
        </w:rPr>
      </w:pPr>
      <w:r w:rsidRPr="00E203ED">
        <w:rPr>
          <w:rFonts w:ascii="Times New Roman" w:eastAsia="Times New Roman" w:hAnsi="Times New Roman" w:cs="Times New Roman"/>
          <w:sz w:val="28"/>
          <w:szCs w:val="28"/>
          <w:lang w:eastAsia="ru-RU"/>
        </w:rPr>
        <w:t>grant loyihalari va xalqaro nashrlar bo‘yicha metodik yordamning tashkil etilishi va amalga oshirilishi.</w:t>
      </w:r>
    </w:p>
    <w:p w14:paraId="32E9AC8E" w14:textId="6B60FB07" w:rsidR="00850B10" w:rsidRPr="00850B10" w:rsidRDefault="00850B10" w:rsidP="00850B10">
      <w:pPr>
        <w:tabs>
          <w:tab w:val="left" w:pos="0"/>
        </w:tabs>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850B10">
        <w:rPr>
          <w:rFonts w:ascii="Times New Roman" w:eastAsia="Times New Roman" w:hAnsi="Times New Roman" w:cs="Times New Roman"/>
          <w:sz w:val="24"/>
          <w:szCs w:val="24"/>
          <w:lang w:val="ru-RU" w:eastAsia="ru-RU"/>
        </w:rPr>
        <w:t xml:space="preserve">18.1. </w:t>
      </w:r>
      <w:r w:rsidRPr="00850B10">
        <w:rPr>
          <w:rFonts w:ascii="Times New Roman" w:eastAsia="Times New Roman" w:hAnsi="Times New Roman" w:cs="Times New Roman"/>
          <w:sz w:val="28"/>
          <w:szCs w:val="28"/>
          <w:lang w:eastAsia="ru-RU"/>
        </w:rPr>
        <w:t>Yangi qabul qilingan stajyor-o‘qituvchilar tajribali professor-o‘qituvchilarga “ustoz-shogird” tizimi asosida biriktiriladi. Ular bir yil davomida ustozining darslarini kuzatadi, pedagogik faoliyatini o‘rganadi va o‘z mahoratini oshiradi. Ushbu jarayon Ta’lim sifatini nazorat qilish bo‘limi tomonidan muntazam monitoring qilinadi</w:t>
      </w:r>
    </w:p>
    <w:p w14:paraId="455CE521" w14:textId="44F3A4B6" w:rsidR="00320F43" w:rsidRPr="00005960" w:rsidRDefault="00CA49A9" w:rsidP="00CA49A9">
      <w:pPr>
        <w:tabs>
          <w:tab w:val="left" w:pos="0"/>
        </w:tabs>
        <w:spacing w:before="280" w:after="120"/>
        <w:ind w:firstLine="709"/>
        <w:jc w:val="center"/>
        <w:rPr>
          <w:rFonts w:asciiTheme="majorBidi" w:hAnsiTheme="majorBidi" w:cstheme="majorBidi"/>
          <w:sz w:val="28"/>
          <w:szCs w:val="28"/>
        </w:rPr>
      </w:pPr>
      <w:r>
        <w:rPr>
          <w:rFonts w:asciiTheme="majorBidi" w:hAnsiTheme="majorBidi" w:cstheme="majorBidi"/>
          <w:b/>
          <w:sz w:val="28"/>
          <w:szCs w:val="28"/>
        </w:rPr>
        <w:t>7-</w:t>
      </w:r>
      <w:r w:rsidRPr="006F257A">
        <w:rPr>
          <w:rFonts w:asciiTheme="majorBidi" w:hAnsiTheme="majorBidi" w:cstheme="majorBidi"/>
          <w:b/>
          <w:sz w:val="28"/>
          <w:szCs w:val="28"/>
        </w:rPr>
        <w:t>bob</w:t>
      </w:r>
      <w:r w:rsidR="00C01606" w:rsidRPr="006F257A">
        <w:rPr>
          <w:rFonts w:asciiTheme="majorBidi" w:hAnsiTheme="majorBidi" w:cstheme="majorBidi"/>
          <w:b/>
          <w:sz w:val="28"/>
          <w:szCs w:val="28"/>
        </w:rPr>
        <w:t>. T</w:t>
      </w:r>
      <w:r w:rsidRPr="006F257A">
        <w:rPr>
          <w:rFonts w:asciiTheme="majorBidi" w:hAnsiTheme="majorBidi" w:cstheme="majorBidi"/>
          <w:b/>
          <w:sz w:val="28"/>
          <w:szCs w:val="28"/>
        </w:rPr>
        <w:t>a’lim resurslari va talabalarni qo‘llab-quvvatlash</w:t>
      </w:r>
      <w:r w:rsidR="00C01606" w:rsidRPr="006F257A">
        <w:rPr>
          <w:rFonts w:asciiTheme="majorBidi" w:hAnsiTheme="majorBidi" w:cstheme="majorBidi"/>
          <w:b/>
          <w:sz w:val="28"/>
          <w:szCs w:val="28"/>
        </w:rPr>
        <w:t xml:space="preserve"> </w:t>
      </w:r>
    </w:p>
    <w:p w14:paraId="7A618736" w14:textId="57399DF3" w:rsidR="00320F43" w:rsidRPr="006F257A" w:rsidRDefault="005B2537" w:rsidP="00847488">
      <w:pPr>
        <w:tabs>
          <w:tab w:val="left" w:pos="0"/>
        </w:tabs>
        <w:spacing w:before="200" w:after="120"/>
        <w:ind w:firstLine="709"/>
        <w:jc w:val="both"/>
        <w:rPr>
          <w:rFonts w:asciiTheme="majorBidi" w:hAnsiTheme="majorBidi" w:cstheme="majorBidi"/>
          <w:sz w:val="28"/>
          <w:szCs w:val="28"/>
        </w:rPr>
      </w:pPr>
      <w:r w:rsidRPr="00CA49A9">
        <w:rPr>
          <w:rFonts w:asciiTheme="majorBidi" w:hAnsiTheme="majorBidi" w:cstheme="majorBidi"/>
          <w:bCs/>
          <w:sz w:val="28"/>
          <w:szCs w:val="28"/>
        </w:rPr>
        <w:t>1</w:t>
      </w:r>
      <w:r w:rsidR="00CA49A9" w:rsidRPr="00CA49A9">
        <w:rPr>
          <w:rFonts w:asciiTheme="majorBidi" w:hAnsiTheme="majorBidi" w:cstheme="majorBidi"/>
          <w:bCs/>
          <w:sz w:val="28"/>
          <w:szCs w:val="28"/>
        </w:rPr>
        <w:t>9</w:t>
      </w:r>
      <w:r w:rsidR="00E11F56" w:rsidRPr="00CA49A9">
        <w:rPr>
          <w:rFonts w:asciiTheme="majorBidi" w:hAnsiTheme="majorBidi" w:cstheme="majorBidi"/>
          <w:bCs/>
          <w:sz w:val="28"/>
          <w:szCs w:val="28"/>
        </w:rPr>
        <w:t>. Universitet m</w:t>
      </w:r>
      <w:r w:rsidR="00C01606" w:rsidRPr="00CA49A9">
        <w:rPr>
          <w:rFonts w:asciiTheme="majorBidi" w:hAnsiTheme="majorBidi" w:cstheme="majorBidi"/>
          <w:bCs/>
          <w:sz w:val="28"/>
          <w:szCs w:val="28"/>
        </w:rPr>
        <w:t>oddiy-texnik baza</w:t>
      </w:r>
      <w:r w:rsidR="00E11F56" w:rsidRPr="00CA49A9">
        <w:rPr>
          <w:rFonts w:asciiTheme="majorBidi" w:hAnsiTheme="majorBidi" w:cstheme="majorBidi"/>
          <w:bCs/>
          <w:sz w:val="28"/>
          <w:szCs w:val="28"/>
        </w:rPr>
        <w:t>sining standartlarga muvofiqligi</w:t>
      </w:r>
      <w:r w:rsidR="00CA49A9">
        <w:rPr>
          <w:rFonts w:asciiTheme="majorBidi" w:hAnsiTheme="majorBidi" w:cstheme="majorBidi"/>
          <w:bCs/>
          <w:sz w:val="28"/>
          <w:szCs w:val="28"/>
        </w:rPr>
        <w:t xml:space="preserve">, </w:t>
      </w:r>
      <w:r w:rsidR="00AD4506" w:rsidRPr="006F257A">
        <w:rPr>
          <w:rFonts w:asciiTheme="majorBidi" w:hAnsiTheme="majorBidi" w:cstheme="majorBidi"/>
          <w:sz w:val="28"/>
          <w:szCs w:val="28"/>
        </w:rPr>
        <w:t>auditoriyalar</w:t>
      </w:r>
      <w:r w:rsidR="00AD4506">
        <w:rPr>
          <w:rFonts w:asciiTheme="majorBidi" w:hAnsiTheme="majorBidi" w:cstheme="majorBidi"/>
          <w:sz w:val="28"/>
          <w:szCs w:val="28"/>
        </w:rPr>
        <w:t xml:space="preserve">ning zarur </w:t>
      </w:r>
      <w:r w:rsidR="00AD4506" w:rsidRPr="006F257A">
        <w:rPr>
          <w:rFonts w:asciiTheme="majorBidi" w:hAnsiTheme="majorBidi" w:cstheme="majorBidi"/>
          <w:sz w:val="28"/>
          <w:szCs w:val="28"/>
        </w:rPr>
        <w:t>multimedia vositalari bilan jihozlangan</w:t>
      </w:r>
      <w:r w:rsidR="00AD4506">
        <w:rPr>
          <w:rFonts w:asciiTheme="majorBidi" w:hAnsiTheme="majorBidi" w:cstheme="majorBidi"/>
          <w:sz w:val="28"/>
          <w:szCs w:val="28"/>
        </w:rPr>
        <w:t>ligi</w:t>
      </w:r>
      <w:r w:rsidR="00AD4506" w:rsidRPr="006F257A">
        <w:rPr>
          <w:rFonts w:asciiTheme="majorBidi" w:hAnsiTheme="majorBidi" w:cstheme="majorBidi"/>
          <w:sz w:val="28"/>
          <w:szCs w:val="28"/>
        </w:rPr>
        <w:t xml:space="preserve">, </w:t>
      </w:r>
      <w:r w:rsidR="00C01606" w:rsidRPr="006F257A">
        <w:rPr>
          <w:rFonts w:asciiTheme="majorBidi" w:hAnsiTheme="majorBidi" w:cstheme="majorBidi"/>
          <w:sz w:val="28"/>
          <w:szCs w:val="28"/>
        </w:rPr>
        <w:t xml:space="preserve">Universitet </w:t>
      </w:r>
      <w:r w:rsidR="00847488" w:rsidRPr="006F257A">
        <w:rPr>
          <w:rFonts w:asciiTheme="majorBidi" w:hAnsiTheme="majorBidi" w:cstheme="majorBidi"/>
          <w:sz w:val="28"/>
          <w:szCs w:val="28"/>
        </w:rPr>
        <w:t xml:space="preserve">Axborot </w:t>
      </w:r>
      <w:r w:rsidR="00847488" w:rsidRPr="006F257A">
        <w:rPr>
          <w:rFonts w:asciiTheme="majorBidi" w:hAnsiTheme="majorBidi" w:cstheme="majorBidi"/>
          <w:sz w:val="28"/>
          <w:szCs w:val="28"/>
        </w:rPr>
        <w:lastRenderedPageBreak/>
        <w:t xml:space="preserve">resurs markazi </w:t>
      </w:r>
      <w:r w:rsidR="00847488">
        <w:rPr>
          <w:rFonts w:asciiTheme="majorBidi" w:hAnsiTheme="majorBidi" w:cstheme="majorBidi"/>
          <w:sz w:val="28"/>
          <w:szCs w:val="28"/>
        </w:rPr>
        <w:t xml:space="preserve">fondining </w:t>
      </w:r>
      <w:r w:rsidR="00C01606" w:rsidRPr="006F257A">
        <w:rPr>
          <w:rFonts w:asciiTheme="majorBidi" w:hAnsiTheme="majorBidi" w:cstheme="majorBidi"/>
          <w:sz w:val="28"/>
          <w:szCs w:val="28"/>
        </w:rPr>
        <w:t>barcha fanlar bo‘yicha zamonaviy o‘quv adabiyot</w:t>
      </w:r>
      <w:r w:rsidR="00B06B4E" w:rsidRPr="006F257A">
        <w:rPr>
          <w:rFonts w:asciiTheme="majorBidi" w:hAnsiTheme="majorBidi" w:cstheme="majorBidi"/>
          <w:sz w:val="28"/>
          <w:szCs w:val="28"/>
        </w:rPr>
        <w:t>lar</w:t>
      </w:r>
      <w:r w:rsidR="00C01606" w:rsidRPr="006F257A">
        <w:rPr>
          <w:rFonts w:asciiTheme="majorBidi" w:hAnsiTheme="majorBidi" w:cstheme="majorBidi"/>
          <w:sz w:val="28"/>
          <w:szCs w:val="28"/>
        </w:rPr>
        <w:t>i (elektron va bosma)</w:t>
      </w:r>
      <w:r w:rsidR="00847488">
        <w:rPr>
          <w:rFonts w:asciiTheme="majorBidi" w:hAnsiTheme="majorBidi" w:cstheme="majorBidi"/>
          <w:sz w:val="28"/>
          <w:szCs w:val="28"/>
        </w:rPr>
        <w:t xml:space="preserve"> bilan ta’minlanganligi</w:t>
      </w:r>
      <w:r w:rsidR="00C01606" w:rsidRPr="006F257A">
        <w:rPr>
          <w:rFonts w:asciiTheme="majorBidi" w:hAnsiTheme="majorBidi" w:cstheme="majorBidi"/>
          <w:sz w:val="28"/>
          <w:szCs w:val="28"/>
        </w:rPr>
        <w:t xml:space="preserve">, </w:t>
      </w:r>
      <w:r w:rsidR="00AF4587" w:rsidRPr="006F257A">
        <w:rPr>
          <w:rFonts w:asciiTheme="majorBidi" w:hAnsiTheme="majorBidi" w:cstheme="majorBidi"/>
          <w:sz w:val="28"/>
          <w:szCs w:val="28"/>
        </w:rPr>
        <w:t>va</w:t>
      </w:r>
      <w:r w:rsidR="00847488">
        <w:rPr>
          <w:rFonts w:asciiTheme="majorBidi" w:hAnsiTheme="majorBidi" w:cstheme="majorBidi"/>
          <w:sz w:val="28"/>
          <w:szCs w:val="28"/>
        </w:rPr>
        <w:t xml:space="preserve"> shu kabilarmuntazam </w:t>
      </w:r>
      <w:r w:rsidR="00AF4587" w:rsidRPr="006F257A">
        <w:rPr>
          <w:rFonts w:asciiTheme="majorBidi" w:hAnsiTheme="majorBidi" w:cstheme="majorBidi"/>
          <w:sz w:val="28"/>
          <w:szCs w:val="28"/>
        </w:rPr>
        <w:t>monitoring qili</w:t>
      </w:r>
      <w:r w:rsidR="00CA49A9">
        <w:rPr>
          <w:rFonts w:asciiTheme="majorBidi" w:hAnsiTheme="majorBidi" w:cstheme="majorBidi"/>
          <w:sz w:val="28"/>
          <w:szCs w:val="28"/>
        </w:rPr>
        <w:t>nadi</w:t>
      </w:r>
      <w:r w:rsidR="00AF4587" w:rsidRPr="006F257A">
        <w:rPr>
          <w:rFonts w:asciiTheme="majorBidi" w:hAnsiTheme="majorBidi" w:cstheme="majorBidi"/>
          <w:sz w:val="28"/>
          <w:szCs w:val="28"/>
        </w:rPr>
        <w:t>.</w:t>
      </w:r>
    </w:p>
    <w:p w14:paraId="02CB3195" w14:textId="77777777" w:rsidR="00F22A06" w:rsidRDefault="00CA49A9" w:rsidP="00F22A06">
      <w:pPr>
        <w:tabs>
          <w:tab w:val="left" w:pos="0"/>
        </w:tabs>
        <w:spacing w:before="200" w:after="120"/>
        <w:ind w:firstLine="709"/>
        <w:jc w:val="both"/>
        <w:rPr>
          <w:rFonts w:asciiTheme="majorBidi" w:hAnsiTheme="majorBidi" w:cstheme="majorBidi"/>
          <w:sz w:val="28"/>
          <w:szCs w:val="28"/>
        </w:rPr>
      </w:pPr>
      <w:r w:rsidRPr="00CA49A9">
        <w:rPr>
          <w:rFonts w:asciiTheme="majorBidi" w:hAnsiTheme="majorBidi" w:cstheme="majorBidi"/>
          <w:bCs/>
          <w:sz w:val="28"/>
          <w:szCs w:val="28"/>
        </w:rPr>
        <w:t>20</w:t>
      </w:r>
      <w:r w:rsidR="00C01606" w:rsidRPr="00CA49A9">
        <w:rPr>
          <w:rFonts w:asciiTheme="majorBidi" w:hAnsiTheme="majorBidi" w:cstheme="majorBidi"/>
          <w:bCs/>
          <w:sz w:val="28"/>
          <w:szCs w:val="28"/>
        </w:rPr>
        <w:t>. Talabalarni qo‘llab-quvvatlash xizmatlari</w:t>
      </w:r>
      <w:r>
        <w:rPr>
          <w:rFonts w:asciiTheme="majorBidi" w:hAnsiTheme="majorBidi" w:cstheme="majorBidi"/>
          <w:bCs/>
          <w:sz w:val="28"/>
          <w:szCs w:val="28"/>
        </w:rPr>
        <w:t xml:space="preserve"> </w:t>
      </w:r>
      <w:r w:rsidR="00C01606" w:rsidRPr="00BE291B">
        <w:rPr>
          <w:rFonts w:asciiTheme="majorBidi" w:hAnsiTheme="majorBidi" w:cstheme="majorBidi"/>
          <w:sz w:val="28"/>
          <w:szCs w:val="28"/>
        </w:rPr>
        <w:t>Universitetning tashkiliy tuzilmasidagi ixtisoslashgan bo‘linmalar orqali amalga oshiriladi. Barcha xizmatlar talabalar uchun bepul va teng imkon</w:t>
      </w:r>
      <w:r w:rsidR="00DD4E8D" w:rsidRPr="00BE291B">
        <w:rPr>
          <w:rFonts w:asciiTheme="majorBidi" w:hAnsiTheme="majorBidi" w:cstheme="majorBidi"/>
          <w:sz w:val="28"/>
          <w:szCs w:val="28"/>
        </w:rPr>
        <w:t>iyatlar asosida taq</w:t>
      </w:r>
      <w:r>
        <w:rPr>
          <w:rFonts w:asciiTheme="majorBidi" w:hAnsiTheme="majorBidi" w:cstheme="majorBidi"/>
          <w:sz w:val="28"/>
          <w:szCs w:val="28"/>
        </w:rPr>
        <w:t>dim etiladi. Ushbu jarayonlarni</w:t>
      </w:r>
      <w:r w:rsidR="00DD4E8D" w:rsidRPr="00BE291B">
        <w:rPr>
          <w:rFonts w:asciiTheme="majorBidi" w:hAnsiTheme="majorBidi" w:cstheme="majorBidi"/>
          <w:sz w:val="28"/>
          <w:szCs w:val="28"/>
        </w:rPr>
        <w:t xml:space="preserve"> </w:t>
      </w:r>
      <w:r w:rsidRPr="00CA49A9">
        <w:rPr>
          <w:rFonts w:asciiTheme="majorBidi" w:hAnsiTheme="majorBidi" w:cstheme="majorBidi"/>
          <w:bCs/>
          <w:sz w:val="28"/>
          <w:szCs w:val="28"/>
        </w:rPr>
        <w:t>monitoring</w:t>
      </w:r>
      <w:r w:rsidRPr="00BE291B">
        <w:rPr>
          <w:rFonts w:asciiTheme="majorBidi" w:hAnsiTheme="majorBidi" w:cstheme="majorBidi"/>
          <w:sz w:val="28"/>
          <w:szCs w:val="28"/>
        </w:rPr>
        <w:t xml:space="preserve"> </w:t>
      </w:r>
      <w:r>
        <w:rPr>
          <w:rFonts w:asciiTheme="majorBidi" w:hAnsiTheme="majorBidi" w:cstheme="majorBidi"/>
          <w:sz w:val="28"/>
          <w:szCs w:val="28"/>
        </w:rPr>
        <w:t xml:space="preserve">va </w:t>
      </w:r>
      <w:r w:rsidRPr="00BE291B">
        <w:rPr>
          <w:rFonts w:asciiTheme="majorBidi" w:hAnsiTheme="majorBidi" w:cstheme="majorBidi"/>
          <w:sz w:val="28"/>
          <w:szCs w:val="28"/>
        </w:rPr>
        <w:t xml:space="preserve">tahlil qilish </w:t>
      </w:r>
      <w:r>
        <w:rPr>
          <w:rFonts w:asciiTheme="majorBidi" w:hAnsiTheme="majorBidi" w:cstheme="majorBidi"/>
          <w:sz w:val="28"/>
          <w:szCs w:val="28"/>
        </w:rPr>
        <w:t xml:space="preserve">orqali uning </w:t>
      </w:r>
      <w:r w:rsidR="00DD4E8D" w:rsidRPr="00BE291B">
        <w:rPr>
          <w:rFonts w:asciiTheme="majorBidi" w:hAnsiTheme="majorBidi" w:cstheme="majorBidi"/>
          <w:sz w:val="28"/>
          <w:szCs w:val="28"/>
        </w:rPr>
        <w:t>samaradorligi</w:t>
      </w:r>
      <w:r>
        <w:rPr>
          <w:rFonts w:asciiTheme="majorBidi" w:hAnsiTheme="majorBidi" w:cstheme="majorBidi"/>
          <w:sz w:val="28"/>
          <w:szCs w:val="28"/>
        </w:rPr>
        <w:t xml:space="preserve"> oshishiga erishiladi.</w:t>
      </w:r>
      <w:r w:rsidR="00F22A06">
        <w:rPr>
          <w:rFonts w:asciiTheme="majorBidi" w:hAnsiTheme="majorBidi" w:cstheme="majorBidi"/>
          <w:sz w:val="28"/>
          <w:szCs w:val="28"/>
        </w:rPr>
        <w:t xml:space="preserve"> </w:t>
      </w:r>
    </w:p>
    <w:p w14:paraId="21ACFAC9" w14:textId="4EC6EDBB" w:rsidR="00320F43" w:rsidRPr="00847488" w:rsidRDefault="00847488" w:rsidP="00847488">
      <w:pPr>
        <w:tabs>
          <w:tab w:val="left" w:pos="0"/>
        </w:tabs>
        <w:spacing w:before="200" w:after="120"/>
        <w:ind w:firstLine="567"/>
        <w:jc w:val="both"/>
        <w:rPr>
          <w:rFonts w:asciiTheme="majorBidi" w:hAnsiTheme="majorBidi" w:cstheme="majorBidi"/>
          <w:bCs/>
          <w:sz w:val="28"/>
          <w:szCs w:val="28"/>
        </w:rPr>
      </w:pPr>
      <w:r w:rsidRPr="00847488">
        <w:rPr>
          <w:rFonts w:asciiTheme="majorBidi" w:hAnsiTheme="majorBidi" w:cstheme="majorBidi"/>
          <w:bCs/>
          <w:sz w:val="28"/>
          <w:szCs w:val="28"/>
        </w:rPr>
        <w:t>21</w:t>
      </w:r>
      <w:r w:rsidR="00C01606" w:rsidRPr="00847488">
        <w:rPr>
          <w:rFonts w:asciiTheme="majorBidi" w:hAnsiTheme="majorBidi" w:cstheme="majorBidi"/>
          <w:bCs/>
          <w:sz w:val="28"/>
          <w:szCs w:val="28"/>
        </w:rPr>
        <w:t xml:space="preserve">. </w:t>
      </w:r>
      <w:r>
        <w:rPr>
          <w:rFonts w:asciiTheme="majorBidi" w:hAnsiTheme="majorBidi" w:cstheme="majorBidi"/>
          <w:bCs/>
          <w:sz w:val="28"/>
          <w:szCs w:val="28"/>
        </w:rPr>
        <w:t>Talabalar ta’lim sifatiga oid fikr-mulohazalari, m</w:t>
      </w:r>
      <w:r w:rsidR="00C01606" w:rsidRPr="00847488">
        <w:rPr>
          <w:rFonts w:asciiTheme="majorBidi" w:hAnsiTheme="majorBidi" w:cstheme="majorBidi"/>
          <w:bCs/>
          <w:sz w:val="28"/>
          <w:szCs w:val="28"/>
        </w:rPr>
        <w:t>urojaat</w:t>
      </w:r>
      <w:r>
        <w:rPr>
          <w:rFonts w:asciiTheme="majorBidi" w:hAnsiTheme="majorBidi" w:cstheme="majorBidi"/>
          <w:bCs/>
          <w:sz w:val="28"/>
          <w:szCs w:val="28"/>
        </w:rPr>
        <w:t>lari</w:t>
      </w:r>
      <w:r w:rsidR="00C01606" w:rsidRPr="00847488">
        <w:rPr>
          <w:rFonts w:asciiTheme="majorBidi" w:hAnsiTheme="majorBidi" w:cstheme="majorBidi"/>
          <w:bCs/>
          <w:sz w:val="28"/>
          <w:szCs w:val="28"/>
        </w:rPr>
        <w:t>, shikoyat va qayta aloqa</w:t>
      </w:r>
      <w:r>
        <w:rPr>
          <w:rFonts w:asciiTheme="majorBidi" w:hAnsiTheme="majorBidi" w:cstheme="majorBidi"/>
          <w:bCs/>
          <w:sz w:val="28"/>
          <w:szCs w:val="28"/>
        </w:rPr>
        <w:t xml:space="preserve"> qilishlari quyidagi kanallar orqali amalga oshiriladi:</w:t>
      </w:r>
    </w:p>
    <w:p w14:paraId="041DA938" w14:textId="6CD85762" w:rsidR="00320F43" w:rsidRPr="009D244C" w:rsidRDefault="00C01606" w:rsidP="00C70104">
      <w:pPr>
        <w:pStyle w:val="a0"/>
        <w:tabs>
          <w:tab w:val="left" w:pos="0"/>
        </w:tabs>
        <w:spacing w:after="40"/>
        <w:ind w:firstLine="709"/>
        <w:jc w:val="both"/>
        <w:rPr>
          <w:rFonts w:asciiTheme="majorBidi" w:hAnsiTheme="majorBidi" w:cstheme="majorBidi"/>
          <w:sz w:val="28"/>
          <w:szCs w:val="28"/>
        </w:rPr>
      </w:pPr>
      <w:r w:rsidRPr="009D244C">
        <w:rPr>
          <w:rFonts w:asciiTheme="majorBidi" w:hAnsiTheme="majorBidi" w:cstheme="majorBidi"/>
          <w:i/>
          <w:iCs/>
          <w:sz w:val="28"/>
          <w:szCs w:val="28"/>
        </w:rPr>
        <w:t>@TDSHU_Sifatbot</w:t>
      </w:r>
      <w:r w:rsidRPr="009D244C">
        <w:rPr>
          <w:rFonts w:asciiTheme="majorBidi" w:hAnsiTheme="majorBidi" w:cstheme="majorBidi"/>
          <w:sz w:val="28"/>
          <w:szCs w:val="28"/>
        </w:rPr>
        <w:t xml:space="preserve"> </w:t>
      </w:r>
      <w:r w:rsidR="00D60FDB" w:rsidRPr="009D244C">
        <w:rPr>
          <w:rFonts w:asciiTheme="majorBidi" w:hAnsiTheme="majorBidi" w:cstheme="majorBidi"/>
          <w:sz w:val="28"/>
          <w:szCs w:val="28"/>
        </w:rPr>
        <w:t>–</w:t>
      </w:r>
      <w:r w:rsidRPr="009D244C">
        <w:rPr>
          <w:rFonts w:asciiTheme="majorBidi" w:hAnsiTheme="majorBidi" w:cstheme="majorBidi"/>
          <w:sz w:val="28"/>
          <w:szCs w:val="28"/>
        </w:rPr>
        <w:t xml:space="preserve"> 24/7 anonim murojaat, shikoyat va takliflar qabul qilish;</w:t>
      </w:r>
    </w:p>
    <w:p w14:paraId="00F185AA" w14:textId="1526AFDD" w:rsidR="00320F43" w:rsidRPr="009D244C" w:rsidRDefault="00C01606" w:rsidP="00C70104">
      <w:pPr>
        <w:pStyle w:val="a0"/>
        <w:tabs>
          <w:tab w:val="left" w:pos="0"/>
        </w:tabs>
        <w:spacing w:after="40"/>
        <w:ind w:firstLine="709"/>
        <w:jc w:val="both"/>
        <w:rPr>
          <w:rFonts w:asciiTheme="majorBidi" w:hAnsiTheme="majorBidi" w:cstheme="majorBidi"/>
          <w:sz w:val="28"/>
          <w:szCs w:val="28"/>
        </w:rPr>
      </w:pPr>
      <w:r w:rsidRPr="009D244C">
        <w:rPr>
          <w:rFonts w:asciiTheme="majorBidi" w:hAnsiTheme="majorBidi" w:cstheme="majorBidi"/>
          <w:i/>
          <w:iCs/>
          <w:sz w:val="28"/>
          <w:szCs w:val="28"/>
        </w:rPr>
        <w:t>@HemisProBot</w:t>
      </w:r>
      <w:r w:rsidRPr="009D244C">
        <w:rPr>
          <w:rFonts w:asciiTheme="majorBidi" w:hAnsiTheme="majorBidi" w:cstheme="majorBidi"/>
          <w:sz w:val="28"/>
          <w:szCs w:val="28"/>
        </w:rPr>
        <w:t xml:space="preserve"> </w:t>
      </w:r>
      <w:r w:rsidR="00D60FDB" w:rsidRPr="009D244C">
        <w:rPr>
          <w:rFonts w:asciiTheme="majorBidi" w:hAnsiTheme="majorBidi" w:cstheme="majorBidi"/>
          <w:sz w:val="28"/>
          <w:szCs w:val="28"/>
        </w:rPr>
        <w:t>–</w:t>
      </w:r>
      <w:r w:rsidRPr="009D244C">
        <w:rPr>
          <w:rFonts w:asciiTheme="majorBidi" w:hAnsiTheme="majorBidi" w:cstheme="majorBidi"/>
          <w:sz w:val="28"/>
          <w:szCs w:val="28"/>
        </w:rPr>
        <w:t xml:space="preserve"> har</w:t>
      </w:r>
      <w:r w:rsidR="007800F8">
        <w:rPr>
          <w:rFonts w:asciiTheme="majorBidi" w:hAnsiTheme="majorBidi" w:cstheme="majorBidi"/>
          <w:sz w:val="28"/>
          <w:szCs w:val="28"/>
        </w:rPr>
        <w:t xml:space="preserve"> bir semester yakunida oxirgi belgilangan ikki hafta mobaynida talabalar </w:t>
      </w:r>
      <w:r w:rsidRPr="009D244C">
        <w:rPr>
          <w:rFonts w:asciiTheme="majorBidi" w:hAnsiTheme="majorBidi" w:cstheme="majorBidi"/>
          <w:sz w:val="28"/>
          <w:szCs w:val="28"/>
        </w:rPr>
        <w:t>o‘qituvchini</w:t>
      </w:r>
      <w:r w:rsidR="007800F8">
        <w:rPr>
          <w:rFonts w:asciiTheme="majorBidi" w:hAnsiTheme="majorBidi" w:cstheme="majorBidi"/>
          <w:sz w:val="28"/>
          <w:szCs w:val="28"/>
        </w:rPr>
        <w:t xml:space="preserve">ng </w:t>
      </w:r>
      <w:r w:rsidR="00294DE5">
        <w:rPr>
          <w:rFonts w:asciiTheme="majorBidi" w:hAnsiTheme="majorBidi" w:cstheme="majorBidi"/>
          <w:sz w:val="28"/>
          <w:szCs w:val="28"/>
        </w:rPr>
        <w:t>darsini</w:t>
      </w:r>
      <w:r w:rsidRPr="009D244C">
        <w:rPr>
          <w:rFonts w:asciiTheme="majorBidi" w:hAnsiTheme="majorBidi" w:cstheme="majorBidi"/>
          <w:sz w:val="28"/>
          <w:szCs w:val="28"/>
        </w:rPr>
        <w:t xml:space="preserve"> anonim baholash;</w:t>
      </w:r>
    </w:p>
    <w:p w14:paraId="4CA186B3" w14:textId="4250F851" w:rsidR="00320F43" w:rsidRPr="009D244C" w:rsidRDefault="00C01606" w:rsidP="00C70104">
      <w:pPr>
        <w:pStyle w:val="a0"/>
        <w:tabs>
          <w:tab w:val="left" w:pos="0"/>
        </w:tabs>
        <w:spacing w:after="40"/>
        <w:ind w:firstLine="709"/>
        <w:jc w:val="both"/>
        <w:rPr>
          <w:rFonts w:asciiTheme="majorBidi" w:hAnsiTheme="majorBidi" w:cstheme="majorBidi"/>
          <w:sz w:val="28"/>
          <w:szCs w:val="28"/>
        </w:rPr>
      </w:pPr>
      <w:r w:rsidRPr="009D244C">
        <w:rPr>
          <w:rFonts w:asciiTheme="majorBidi" w:hAnsiTheme="majorBidi" w:cstheme="majorBidi"/>
          <w:i/>
          <w:iCs/>
          <w:sz w:val="28"/>
          <w:szCs w:val="28"/>
        </w:rPr>
        <w:t>Murojaatlar bilan ishlash, nazorat va monitoring bo‘limi</w:t>
      </w:r>
      <w:r w:rsidRPr="009D244C">
        <w:rPr>
          <w:rFonts w:asciiTheme="majorBidi" w:hAnsiTheme="majorBidi" w:cstheme="majorBidi"/>
          <w:sz w:val="28"/>
          <w:szCs w:val="28"/>
        </w:rPr>
        <w:t xml:space="preserve"> </w:t>
      </w:r>
      <w:r w:rsidR="00D60FDB" w:rsidRPr="009D244C">
        <w:rPr>
          <w:rFonts w:asciiTheme="majorBidi" w:hAnsiTheme="majorBidi" w:cstheme="majorBidi"/>
          <w:sz w:val="28"/>
          <w:szCs w:val="28"/>
        </w:rPr>
        <w:t>–</w:t>
      </w:r>
      <w:r w:rsidRPr="009D244C">
        <w:rPr>
          <w:rFonts w:asciiTheme="majorBidi" w:hAnsiTheme="majorBidi" w:cstheme="majorBidi"/>
          <w:sz w:val="28"/>
          <w:szCs w:val="28"/>
        </w:rPr>
        <w:t xml:space="preserve"> rasmiy murojaatlar bo‘yicha belgilangan muddatlarda javob berish;</w:t>
      </w:r>
    </w:p>
    <w:p w14:paraId="6BB966DB" w14:textId="77777777" w:rsidR="00320F43" w:rsidRPr="009D244C" w:rsidRDefault="00C01606" w:rsidP="00C70104">
      <w:pPr>
        <w:pStyle w:val="a0"/>
        <w:tabs>
          <w:tab w:val="left" w:pos="0"/>
        </w:tabs>
        <w:spacing w:after="40"/>
        <w:ind w:firstLine="709"/>
        <w:jc w:val="both"/>
        <w:rPr>
          <w:rFonts w:asciiTheme="majorBidi" w:hAnsiTheme="majorBidi" w:cstheme="majorBidi"/>
          <w:sz w:val="28"/>
          <w:szCs w:val="28"/>
        </w:rPr>
      </w:pPr>
      <w:r w:rsidRPr="009D244C">
        <w:rPr>
          <w:rFonts w:asciiTheme="majorBidi" w:hAnsiTheme="majorBidi" w:cstheme="majorBidi"/>
          <w:i/>
          <w:iCs/>
          <w:sz w:val="28"/>
          <w:szCs w:val="28"/>
        </w:rPr>
        <w:t xml:space="preserve">Korrupsiyaga qarshi kurashish «komplaens-nazorat» </w:t>
      </w:r>
      <w:r w:rsidRPr="009D244C">
        <w:rPr>
          <w:rFonts w:asciiTheme="majorBidi" w:hAnsiTheme="majorBidi" w:cstheme="majorBidi"/>
          <w:sz w:val="28"/>
          <w:szCs w:val="28"/>
        </w:rPr>
        <w:t>tizimi orqali akademik halollikni ta’minlash.</w:t>
      </w:r>
    </w:p>
    <w:p w14:paraId="2B31B6FB" w14:textId="1F355005" w:rsidR="0033612C" w:rsidRPr="009D244C" w:rsidRDefault="0033612C" w:rsidP="00C70104">
      <w:pPr>
        <w:pStyle w:val="a0"/>
        <w:tabs>
          <w:tab w:val="left" w:pos="0"/>
        </w:tabs>
        <w:spacing w:after="40"/>
        <w:ind w:firstLine="709"/>
        <w:jc w:val="both"/>
        <w:rPr>
          <w:rFonts w:asciiTheme="majorBidi" w:hAnsiTheme="majorBidi" w:cstheme="majorBidi"/>
          <w:sz w:val="28"/>
          <w:szCs w:val="28"/>
        </w:rPr>
      </w:pPr>
      <w:r w:rsidRPr="009D244C">
        <w:rPr>
          <w:rFonts w:asciiTheme="majorBidi" w:hAnsiTheme="majorBidi" w:cstheme="majorBidi"/>
          <w:i/>
          <w:iCs/>
          <w:sz w:val="28"/>
          <w:szCs w:val="28"/>
        </w:rPr>
        <w:t>Google Forms</w:t>
      </w:r>
      <w:r w:rsidRPr="009D244C">
        <w:rPr>
          <w:rFonts w:asciiTheme="majorBidi" w:hAnsiTheme="majorBidi" w:cstheme="majorBidi"/>
          <w:sz w:val="28"/>
          <w:szCs w:val="28"/>
        </w:rPr>
        <w:t xml:space="preserve"> va zaruratga k</w:t>
      </w:r>
      <w:r w:rsidR="00112B0E">
        <w:rPr>
          <w:rFonts w:asciiTheme="majorBidi" w:hAnsiTheme="majorBidi" w:cstheme="majorBidi"/>
          <w:sz w:val="28"/>
          <w:szCs w:val="28"/>
        </w:rPr>
        <w:t>o‘</w:t>
      </w:r>
      <w:r w:rsidRPr="009D244C">
        <w:rPr>
          <w:rFonts w:asciiTheme="majorBidi" w:hAnsiTheme="majorBidi" w:cstheme="majorBidi"/>
          <w:sz w:val="28"/>
          <w:szCs w:val="28"/>
        </w:rPr>
        <w:t>ra boshqa platformalar orqali s</w:t>
      </w:r>
      <w:r w:rsidR="00112B0E">
        <w:rPr>
          <w:rFonts w:asciiTheme="majorBidi" w:hAnsiTheme="majorBidi" w:cstheme="majorBidi"/>
          <w:sz w:val="28"/>
          <w:szCs w:val="28"/>
        </w:rPr>
        <w:t>o‘</w:t>
      </w:r>
      <w:r w:rsidRPr="009D244C">
        <w:rPr>
          <w:rFonts w:asciiTheme="majorBidi" w:hAnsiTheme="majorBidi" w:cstheme="majorBidi"/>
          <w:sz w:val="28"/>
          <w:szCs w:val="28"/>
        </w:rPr>
        <w:t xml:space="preserve">rovnomlar </w:t>
      </w:r>
      <w:r w:rsidR="00112B0E">
        <w:rPr>
          <w:rFonts w:asciiTheme="majorBidi" w:hAnsiTheme="majorBidi" w:cstheme="majorBidi"/>
          <w:sz w:val="28"/>
          <w:szCs w:val="28"/>
        </w:rPr>
        <w:t>o‘</w:t>
      </w:r>
      <w:r w:rsidRPr="009D244C">
        <w:rPr>
          <w:rFonts w:asciiTheme="majorBidi" w:hAnsiTheme="majorBidi" w:cstheme="majorBidi"/>
          <w:sz w:val="28"/>
          <w:szCs w:val="28"/>
        </w:rPr>
        <w:t>tkazish va tahlil asosida qarorlar qabul qilish.</w:t>
      </w:r>
    </w:p>
    <w:p w14:paraId="42ABBF18" w14:textId="5124A609" w:rsidR="00320F43" w:rsidRPr="00B338AD" w:rsidRDefault="00847488" w:rsidP="00847488">
      <w:pPr>
        <w:tabs>
          <w:tab w:val="left" w:pos="0"/>
        </w:tabs>
        <w:spacing w:before="280" w:after="120"/>
        <w:jc w:val="center"/>
        <w:rPr>
          <w:rFonts w:asciiTheme="majorBidi" w:hAnsiTheme="majorBidi" w:cstheme="majorBidi"/>
          <w:sz w:val="28"/>
          <w:szCs w:val="28"/>
        </w:rPr>
      </w:pPr>
      <w:r>
        <w:rPr>
          <w:rFonts w:asciiTheme="majorBidi" w:hAnsiTheme="majorBidi" w:cstheme="majorBidi"/>
          <w:b/>
          <w:sz w:val="28"/>
          <w:szCs w:val="28"/>
        </w:rPr>
        <w:t>8-</w:t>
      </w:r>
      <w:r w:rsidRPr="00B338AD">
        <w:rPr>
          <w:rFonts w:asciiTheme="majorBidi" w:hAnsiTheme="majorBidi" w:cstheme="majorBidi"/>
          <w:b/>
          <w:sz w:val="28"/>
          <w:szCs w:val="28"/>
        </w:rPr>
        <w:t>bob</w:t>
      </w:r>
      <w:r w:rsidR="00C01606" w:rsidRPr="00A96856">
        <w:rPr>
          <w:rFonts w:asciiTheme="majorBidi" w:hAnsiTheme="majorBidi" w:cstheme="majorBidi"/>
          <w:b/>
          <w:sz w:val="28"/>
          <w:szCs w:val="28"/>
        </w:rPr>
        <w:t xml:space="preserve">. </w:t>
      </w:r>
      <w:r w:rsidR="00064DF0">
        <w:rPr>
          <w:rFonts w:asciiTheme="majorBidi" w:hAnsiTheme="majorBidi" w:cstheme="majorBidi"/>
          <w:b/>
          <w:sz w:val="28"/>
          <w:szCs w:val="28"/>
        </w:rPr>
        <w:t>O</w:t>
      </w:r>
      <w:r w:rsidR="00064DF0" w:rsidRPr="00B338AD">
        <w:rPr>
          <w:rFonts w:asciiTheme="majorBidi" w:hAnsiTheme="majorBidi" w:cstheme="majorBidi"/>
          <w:b/>
          <w:sz w:val="28"/>
          <w:szCs w:val="28"/>
        </w:rPr>
        <w:t>‘</w:t>
      </w:r>
      <w:r>
        <w:rPr>
          <w:rFonts w:asciiTheme="majorBidi" w:hAnsiTheme="majorBidi" w:cstheme="majorBidi"/>
          <w:b/>
          <w:sz w:val="28"/>
          <w:szCs w:val="28"/>
        </w:rPr>
        <w:t>quv</w:t>
      </w:r>
      <w:r w:rsidRPr="00B338AD">
        <w:rPr>
          <w:rFonts w:asciiTheme="majorBidi" w:hAnsiTheme="majorBidi" w:cstheme="majorBidi"/>
          <w:b/>
          <w:sz w:val="28"/>
          <w:szCs w:val="28"/>
        </w:rPr>
        <w:t xml:space="preserve"> </w:t>
      </w:r>
      <w:r>
        <w:rPr>
          <w:rFonts w:asciiTheme="majorBidi" w:hAnsiTheme="majorBidi" w:cstheme="majorBidi"/>
          <w:b/>
          <w:sz w:val="28"/>
          <w:szCs w:val="28"/>
        </w:rPr>
        <w:t>jarayoni</w:t>
      </w:r>
      <w:r w:rsidRPr="00B338AD">
        <w:rPr>
          <w:rFonts w:asciiTheme="majorBidi" w:hAnsiTheme="majorBidi" w:cstheme="majorBidi"/>
          <w:b/>
          <w:sz w:val="28"/>
          <w:szCs w:val="28"/>
        </w:rPr>
        <w:t xml:space="preserve"> </w:t>
      </w:r>
      <w:r>
        <w:rPr>
          <w:rFonts w:asciiTheme="majorBidi" w:hAnsiTheme="majorBidi" w:cstheme="majorBidi"/>
          <w:b/>
          <w:sz w:val="28"/>
          <w:szCs w:val="28"/>
        </w:rPr>
        <w:t>bilan</w:t>
      </w:r>
      <w:r w:rsidRPr="00B338AD">
        <w:rPr>
          <w:rFonts w:asciiTheme="majorBidi" w:hAnsiTheme="majorBidi" w:cstheme="majorBidi"/>
          <w:b/>
          <w:sz w:val="28"/>
          <w:szCs w:val="28"/>
        </w:rPr>
        <w:t xml:space="preserve"> </w:t>
      </w:r>
      <w:r>
        <w:rPr>
          <w:rFonts w:asciiTheme="majorBidi" w:hAnsiTheme="majorBidi" w:cstheme="majorBidi"/>
          <w:b/>
          <w:sz w:val="28"/>
          <w:szCs w:val="28"/>
        </w:rPr>
        <w:t>bog‘liq</w:t>
      </w:r>
      <w:r w:rsidRPr="00B338AD">
        <w:rPr>
          <w:rFonts w:asciiTheme="majorBidi" w:hAnsiTheme="majorBidi" w:cstheme="majorBidi"/>
          <w:b/>
          <w:sz w:val="28"/>
          <w:szCs w:val="28"/>
        </w:rPr>
        <w:t xml:space="preserve"> </w:t>
      </w:r>
      <w:r>
        <w:rPr>
          <w:rFonts w:asciiTheme="majorBidi" w:hAnsiTheme="majorBidi" w:cstheme="majorBidi"/>
          <w:b/>
          <w:sz w:val="28"/>
          <w:szCs w:val="28"/>
        </w:rPr>
        <w:t>bo</w:t>
      </w:r>
      <w:r w:rsidRPr="00B338AD">
        <w:rPr>
          <w:rFonts w:asciiTheme="majorBidi" w:hAnsiTheme="majorBidi" w:cstheme="majorBidi"/>
          <w:b/>
          <w:sz w:val="28"/>
          <w:szCs w:val="28"/>
        </w:rPr>
        <w:t>‘</w:t>
      </w:r>
      <w:r>
        <w:rPr>
          <w:rFonts w:asciiTheme="majorBidi" w:hAnsiTheme="majorBidi" w:cstheme="majorBidi"/>
          <w:b/>
          <w:sz w:val="28"/>
          <w:szCs w:val="28"/>
        </w:rPr>
        <w:t>lgan</w:t>
      </w:r>
      <w:r w:rsidRPr="00B338AD">
        <w:rPr>
          <w:rFonts w:asciiTheme="majorBidi" w:hAnsiTheme="majorBidi" w:cstheme="majorBidi"/>
          <w:b/>
          <w:sz w:val="28"/>
          <w:szCs w:val="28"/>
        </w:rPr>
        <w:t xml:space="preserve"> </w:t>
      </w:r>
      <w:r>
        <w:rPr>
          <w:rFonts w:asciiTheme="majorBidi" w:hAnsiTheme="majorBidi" w:cstheme="majorBidi"/>
          <w:b/>
          <w:sz w:val="28"/>
          <w:szCs w:val="28"/>
        </w:rPr>
        <w:t>raqamli</w:t>
      </w:r>
      <w:r w:rsidRPr="00B338AD">
        <w:rPr>
          <w:rFonts w:asciiTheme="majorBidi" w:hAnsiTheme="majorBidi" w:cstheme="majorBidi"/>
          <w:b/>
          <w:sz w:val="28"/>
          <w:szCs w:val="28"/>
        </w:rPr>
        <w:t xml:space="preserve"> </w:t>
      </w:r>
      <w:r>
        <w:rPr>
          <w:rFonts w:asciiTheme="majorBidi" w:hAnsiTheme="majorBidi" w:cstheme="majorBidi"/>
          <w:b/>
          <w:sz w:val="28"/>
          <w:szCs w:val="28"/>
        </w:rPr>
        <w:t>platformalarni</w:t>
      </w:r>
      <w:r w:rsidRPr="00B338AD">
        <w:rPr>
          <w:rFonts w:asciiTheme="majorBidi" w:hAnsiTheme="majorBidi" w:cstheme="majorBidi"/>
          <w:b/>
          <w:sz w:val="28"/>
          <w:szCs w:val="28"/>
        </w:rPr>
        <w:t xml:space="preserve"> </w:t>
      </w:r>
      <w:r>
        <w:rPr>
          <w:rFonts w:asciiTheme="majorBidi" w:hAnsiTheme="majorBidi" w:cstheme="majorBidi"/>
          <w:b/>
          <w:sz w:val="28"/>
          <w:szCs w:val="28"/>
        </w:rPr>
        <w:t>nazorat</w:t>
      </w:r>
      <w:r w:rsidRPr="00B338AD">
        <w:rPr>
          <w:rFonts w:asciiTheme="majorBidi" w:hAnsiTheme="majorBidi" w:cstheme="majorBidi"/>
          <w:b/>
          <w:sz w:val="28"/>
          <w:szCs w:val="28"/>
        </w:rPr>
        <w:t xml:space="preserve"> </w:t>
      </w:r>
      <w:r>
        <w:rPr>
          <w:rFonts w:asciiTheme="majorBidi" w:hAnsiTheme="majorBidi" w:cstheme="majorBidi"/>
          <w:b/>
          <w:sz w:val="28"/>
          <w:szCs w:val="28"/>
        </w:rPr>
        <w:t>qilish</w:t>
      </w:r>
    </w:p>
    <w:p w14:paraId="048DBB86" w14:textId="21A78794" w:rsidR="00320F43" w:rsidRPr="006B1118" w:rsidRDefault="00847488" w:rsidP="00607322">
      <w:pPr>
        <w:tabs>
          <w:tab w:val="left" w:pos="0"/>
        </w:tabs>
        <w:spacing w:after="80"/>
        <w:ind w:firstLine="709"/>
        <w:jc w:val="both"/>
        <w:rPr>
          <w:rFonts w:asciiTheme="majorBidi" w:hAnsiTheme="majorBidi" w:cstheme="majorBidi"/>
          <w:sz w:val="28"/>
          <w:szCs w:val="28"/>
        </w:rPr>
      </w:pPr>
      <w:r>
        <w:rPr>
          <w:rFonts w:asciiTheme="majorBidi" w:hAnsiTheme="majorBidi" w:cstheme="majorBidi"/>
          <w:sz w:val="28"/>
          <w:szCs w:val="28"/>
        </w:rPr>
        <w:t xml:space="preserve">22. </w:t>
      </w:r>
      <w:r w:rsidR="00C01606" w:rsidRPr="009D244C">
        <w:rPr>
          <w:rFonts w:asciiTheme="majorBidi" w:hAnsiTheme="majorBidi" w:cstheme="majorBidi"/>
          <w:sz w:val="28"/>
          <w:szCs w:val="28"/>
        </w:rPr>
        <w:t>Raqamli platformalarning uzluksiz ishlashi Raqamli texnologiyalar markazi tomonidan ta’minlanadi</w:t>
      </w:r>
      <w:r w:rsidR="00B338AD" w:rsidRPr="009D244C">
        <w:rPr>
          <w:rFonts w:asciiTheme="majorBidi" w:hAnsiTheme="majorBidi" w:cstheme="majorBidi"/>
          <w:sz w:val="28"/>
          <w:szCs w:val="28"/>
        </w:rPr>
        <w:t xml:space="preserve"> va ushbu platformalarning nazorati </w:t>
      </w:r>
      <w:r w:rsidRPr="009D244C">
        <w:rPr>
          <w:rFonts w:asciiTheme="majorBidi" w:hAnsiTheme="majorBidi" w:cstheme="majorBidi"/>
          <w:sz w:val="28"/>
          <w:szCs w:val="28"/>
        </w:rPr>
        <w:t xml:space="preserve">Ta’lim </w:t>
      </w:r>
      <w:r w:rsidR="00B338AD" w:rsidRPr="009D244C">
        <w:rPr>
          <w:rFonts w:asciiTheme="majorBidi" w:hAnsiTheme="majorBidi" w:cstheme="majorBidi"/>
          <w:sz w:val="28"/>
          <w:szCs w:val="28"/>
        </w:rPr>
        <w:t>sifati nazorati bo‘limi tomonidan muntazam ravishda nazorat qilinadi</w:t>
      </w:r>
      <w:r w:rsidR="00C01606" w:rsidRPr="009D244C">
        <w:rPr>
          <w:rFonts w:asciiTheme="majorBidi" w:hAnsiTheme="majorBidi" w:cstheme="majorBidi"/>
          <w:sz w:val="28"/>
          <w:szCs w:val="28"/>
        </w:rPr>
        <w:t>; kontent yaratish va multimedia qo‘llab-quvvatlash Multimedia markazi zimmasiga yuklatiladi; kutubxona va raqamli manbalar Axborot-resurs markazi orqali boshqariladi.</w:t>
      </w:r>
    </w:p>
    <w:tbl>
      <w:tblPr>
        <w:tblStyle w:val="-11"/>
        <w:tblW w:w="0" w:type="auto"/>
        <w:tblLook w:val="04A0" w:firstRow="1" w:lastRow="0" w:firstColumn="1" w:lastColumn="0" w:noHBand="0" w:noVBand="1"/>
      </w:tblPr>
      <w:tblGrid>
        <w:gridCol w:w="4834"/>
        <w:gridCol w:w="4834"/>
      </w:tblGrid>
      <w:tr w:rsidR="006B1118" w:rsidRPr="006B1118" w14:paraId="20CE34B2" w14:textId="77777777" w:rsidTr="005047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4" w:type="dxa"/>
            <w:shd w:val="clear" w:color="auto" w:fill="0B3D2E"/>
            <w:vAlign w:val="center"/>
          </w:tcPr>
          <w:p w14:paraId="4C5FC3E5" w14:textId="77777777" w:rsidR="00320F43" w:rsidRPr="006B1118" w:rsidRDefault="00C01606" w:rsidP="00DD7651">
            <w:pPr>
              <w:tabs>
                <w:tab w:val="left" w:pos="0"/>
              </w:tabs>
              <w:ind w:firstLine="709"/>
              <w:rPr>
                <w:rFonts w:asciiTheme="majorBidi" w:hAnsiTheme="majorBidi"/>
                <w:sz w:val="28"/>
                <w:szCs w:val="28"/>
              </w:rPr>
            </w:pPr>
            <w:r w:rsidRPr="006B1118">
              <w:rPr>
                <w:rFonts w:asciiTheme="majorBidi" w:hAnsiTheme="majorBidi"/>
                <w:sz w:val="28"/>
                <w:szCs w:val="28"/>
              </w:rPr>
              <w:t>Platforma</w:t>
            </w:r>
          </w:p>
        </w:tc>
        <w:tc>
          <w:tcPr>
            <w:tcW w:w="4835" w:type="dxa"/>
            <w:shd w:val="clear" w:color="auto" w:fill="0B3D2E"/>
            <w:vAlign w:val="center"/>
          </w:tcPr>
          <w:p w14:paraId="10EAF539" w14:textId="77777777" w:rsidR="00320F43" w:rsidRPr="006B1118" w:rsidRDefault="00C01606" w:rsidP="00DD7651">
            <w:pPr>
              <w:tabs>
                <w:tab w:val="left" w:pos="0"/>
              </w:tabs>
              <w:ind w:firstLine="709"/>
              <w:cnfStyle w:val="100000000000" w:firstRow="1" w:lastRow="0" w:firstColumn="0" w:lastColumn="0" w:oddVBand="0" w:evenVBand="0" w:oddHBand="0" w:evenHBand="0" w:firstRowFirstColumn="0" w:firstRowLastColumn="0" w:lastRowFirstColumn="0" w:lastRowLastColumn="0"/>
              <w:rPr>
                <w:rFonts w:asciiTheme="majorBidi" w:hAnsiTheme="majorBidi"/>
                <w:sz w:val="28"/>
                <w:szCs w:val="28"/>
              </w:rPr>
            </w:pPr>
            <w:r w:rsidRPr="006B1118">
              <w:rPr>
                <w:rFonts w:asciiTheme="majorBidi" w:hAnsiTheme="majorBidi"/>
                <w:sz w:val="28"/>
                <w:szCs w:val="28"/>
              </w:rPr>
              <w:t>Maqsadi</w:t>
            </w:r>
          </w:p>
        </w:tc>
      </w:tr>
      <w:tr w:rsidR="006B1118" w:rsidRPr="006B1118" w14:paraId="15925322" w14:textId="77777777" w:rsidTr="005047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4" w:type="dxa"/>
            <w:vAlign w:val="center"/>
          </w:tcPr>
          <w:p w14:paraId="21C851DB" w14:textId="77777777" w:rsidR="00320F43" w:rsidRPr="006B1118" w:rsidRDefault="00C01606" w:rsidP="00702735">
            <w:pPr>
              <w:tabs>
                <w:tab w:val="left" w:pos="0"/>
              </w:tabs>
              <w:rPr>
                <w:rFonts w:asciiTheme="majorBidi" w:hAnsiTheme="majorBidi"/>
                <w:sz w:val="28"/>
                <w:szCs w:val="28"/>
              </w:rPr>
            </w:pPr>
            <w:r w:rsidRPr="006B1118">
              <w:rPr>
                <w:rFonts w:asciiTheme="majorBidi" w:hAnsiTheme="majorBidi"/>
                <w:sz w:val="28"/>
                <w:szCs w:val="28"/>
              </w:rPr>
              <w:t>HEMIS</w:t>
            </w:r>
          </w:p>
        </w:tc>
        <w:tc>
          <w:tcPr>
            <w:tcW w:w="4835" w:type="dxa"/>
            <w:vAlign w:val="center"/>
          </w:tcPr>
          <w:p w14:paraId="1CF8F316" w14:textId="77777777" w:rsidR="00320F43" w:rsidRPr="006B1118" w:rsidRDefault="00C01606" w:rsidP="00702735">
            <w:pPr>
              <w:tabs>
                <w:tab w:val="left" w:pos="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6B1118">
              <w:rPr>
                <w:rFonts w:asciiTheme="majorBidi" w:hAnsiTheme="majorBidi" w:cstheme="majorBidi"/>
                <w:sz w:val="28"/>
                <w:szCs w:val="28"/>
              </w:rPr>
              <w:t>Talabalar boshqaruvi, reyting, davomat, so‘rovnomalar</w:t>
            </w:r>
          </w:p>
        </w:tc>
      </w:tr>
      <w:tr w:rsidR="006B1118" w:rsidRPr="006B1118" w14:paraId="6B5F4E36" w14:textId="77777777" w:rsidTr="005047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4" w:type="dxa"/>
            <w:vAlign w:val="center"/>
          </w:tcPr>
          <w:p w14:paraId="298C0569" w14:textId="77777777" w:rsidR="00320F43" w:rsidRPr="006B1118" w:rsidRDefault="00C01606" w:rsidP="00702735">
            <w:pPr>
              <w:tabs>
                <w:tab w:val="left" w:pos="0"/>
              </w:tabs>
              <w:rPr>
                <w:rFonts w:asciiTheme="majorBidi" w:hAnsiTheme="majorBidi"/>
                <w:sz w:val="28"/>
                <w:szCs w:val="28"/>
              </w:rPr>
            </w:pPr>
            <w:r w:rsidRPr="006B1118">
              <w:rPr>
                <w:rFonts w:asciiTheme="majorBidi" w:hAnsiTheme="majorBidi"/>
                <w:sz w:val="28"/>
                <w:szCs w:val="28"/>
              </w:rPr>
              <w:t>Moodle</w:t>
            </w:r>
          </w:p>
        </w:tc>
        <w:tc>
          <w:tcPr>
            <w:tcW w:w="4835" w:type="dxa"/>
            <w:vAlign w:val="center"/>
          </w:tcPr>
          <w:p w14:paraId="7BB8609D" w14:textId="77777777" w:rsidR="00320F43" w:rsidRPr="006B1118" w:rsidRDefault="00C01606" w:rsidP="00702735">
            <w:pPr>
              <w:tabs>
                <w:tab w:val="left" w:pos="0"/>
              </w:tabs>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Pr>
            </w:pPr>
            <w:r w:rsidRPr="006B1118">
              <w:rPr>
                <w:rFonts w:asciiTheme="majorBidi" w:hAnsiTheme="majorBidi" w:cstheme="majorBidi"/>
                <w:sz w:val="28"/>
                <w:szCs w:val="28"/>
              </w:rPr>
              <w:t>Masofaviy ta’lim, o‘quv materiallari, faollik monitoringi</w:t>
            </w:r>
          </w:p>
        </w:tc>
      </w:tr>
      <w:tr w:rsidR="006B1118" w:rsidRPr="006B1118" w14:paraId="0BB18DD5" w14:textId="77777777" w:rsidTr="005047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4" w:type="dxa"/>
            <w:vAlign w:val="center"/>
          </w:tcPr>
          <w:p w14:paraId="42484C1A" w14:textId="77777777" w:rsidR="00320F43" w:rsidRPr="006B1118" w:rsidRDefault="00C01606" w:rsidP="00702735">
            <w:pPr>
              <w:tabs>
                <w:tab w:val="left" w:pos="0"/>
              </w:tabs>
              <w:rPr>
                <w:rFonts w:asciiTheme="majorBidi" w:hAnsiTheme="majorBidi"/>
                <w:sz w:val="28"/>
                <w:szCs w:val="28"/>
              </w:rPr>
            </w:pPr>
            <w:r w:rsidRPr="006B1118">
              <w:rPr>
                <w:rFonts w:asciiTheme="majorBidi" w:hAnsiTheme="majorBidi"/>
                <w:sz w:val="28"/>
                <w:szCs w:val="28"/>
              </w:rPr>
              <w:t>APS</w:t>
            </w:r>
          </w:p>
        </w:tc>
        <w:tc>
          <w:tcPr>
            <w:tcW w:w="4835" w:type="dxa"/>
            <w:vAlign w:val="center"/>
          </w:tcPr>
          <w:p w14:paraId="6A9C5D3B" w14:textId="77777777" w:rsidR="00320F43" w:rsidRPr="006B1118" w:rsidRDefault="00C01606" w:rsidP="00702735">
            <w:pPr>
              <w:tabs>
                <w:tab w:val="left" w:pos="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6B1118">
              <w:rPr>
                <w:rFonts w:asciiTheme="majorBidi" w:hAnsiTheme="majorBidi" w:cstheme="majorBidi"/>
                <w:sz w:val="28"/>
                <w:szCs w:val="28"/>
              </w:rPr>
              <w:t>Akademik faoliyatni avtomatlashtirish, KPI kiritish</w:t>
            </w:r>
          </w:p>
        </w:tc>
      </w:tr>
      <w:tr w:rsidR="006B1118" w:rsidRPr="006B1118" w14:paraId="24AB13E4" w14:textId="77777777" w:rsidTr="005047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4" w:type="dxa"/>
            <w:vAlign w:val="center"/>
          </w:tcPr>
          <w:p w14:paraId="359ADF59" w14:textId="77777777" w:rsidR="00320F43" w:rsidRPr="006B1118" w:rsidRDefault="00C01606" w:rsidP="00702735">
            <w:pPr>
              <w:tabs>
                <w:tab w:val="left" w:pos="0"/>
              </w:tabs>
              <w:rPr>
                <w:rFonts w:asciiTheme="majorBidi" w:hAnsiTheme="majorBidi"/>
                <w:sz w:val="28"/>
                <w:szCs w:val="28"/>
              </w:rPr>
            </w:pPr>
            <w:r w:rsidRPr="006B1118">
              <w:rPr>
                <w:rFonts w:asciiTheme="majorBidi" w:hAnsiTheme="majorBidi"/>
                <w:sz w:val="28"/>
                <w:szCs w:val="28"/>
              </w:rPr>
              <w:t>@HemisProBot</w:t>
            </w:r>
          </w:p>
        </w:tc>
        <w:tc>
          <w:tcPr>
            <w:tcW w:w="4835" w:type="dxa"/>
            <w:vAlign w:val="center"/>
          </w:tcPr>
          <w:p w14:paraId="1177314D" w14:textId="7DA5627A" w:rsidR="00320F43" w:rsidRPr="006B1118" w:rsidRDefault="008046E2" w:rsidP="008046E2">
            <w:pPr>
              <w:tabs>
                <w:tab w:val="left" w:pos="0"/>
              </w:tabs>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Pr>
            </w:pPr>
            <w:r>
              <w:rPr>
                <w:rFonts w:asciiTheme="majorBidi" w:hAnsiTheme="majorBidi" w:cstheme="majorBidi"/>
                <w:sz w:val="28"/>
                <w:szCs w:val="28"/>
              </w:rPr>
              <w:t>Semestrning oxirgi haftasi</w:t>
            </w:r>
            <w:r w:rsidR="00C01606" w:rsidRPr="006B1118">
              <w:rPr>
                <w:rFonts w:asciiTheme="majorBidi" w:hAnsiTheme="majorBidi" w:cstheme="majorBidi"/>
                <w:sz w:val="28"/>
                <w:szCs w:val="28"/>
              </w:rPr>
              <w:t>da o‘qituvchini anonim baholash</w:t>
            </w:r>
          </w:p>
        </w:tc>
      </w:tr>
      <w:tr w:rsidR="006B1118" w:rsidRPr="006B1118" w14:paraId="4E06C165" w14:textId="77777777" w:rsidTr="005047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4" w:type="dxa"/>
            <w:vAlign w:val="center"/>
          </w:tcPr>
          <w:p w14:paraId="5226DF27" w14:textId="77777777" w:rsidR="00320F43" w:rsidRPr="006B1118" w:rsidRDefault="00C01606" w:rsidP="00702735">
            <w:pPr>
              <w:tabs>
                <w:tab w:val="left" w:pos="0"/>
              </w:tabs>
              <w:rPr>
                <w:rFonts w:asciiTheme="majorBidi" w:hAnsiTheme="majorBidi"/>
                <w:sz w:val="28"/>
                <w:szCs w:val="28"/>
              </w:rPr>
            </w:pPr>
            <w:r w:rsidRPr="006B1118">
              <w:rPr>
                <w:rFonts w:asciiTheme="majorBidi" w:hAnsiTheme="majorBidi"/>
                <w:sz w:val="28"/>
                <w:szCs w:val="28"/>
              </w:rPr>
              <w:lastRenderedPageBreak/>
              <w:t>@TDSHU_Sifatbot</w:t>
            </w:r>
          </w:p>
        </w:tc>
        <w:tc>
          <w:tcPr>
            <w:tcW w:w="4835" w:type="dxa"/>
            <w:vAlign w:val="center"/>
          </w:tcPr>
          <w:p w14:paraId="384BC664" w14:textId="625B45EB" w:rsidR="00320F43" w:rsidRPr="006B1118" w:rsidRDefault="00C01606" w:rsidP="00702735">
            <w:pPr>
              <w:tabs>
                <w:tab w:val="left" w:pos="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6B1118">
              <w:rPr>
                <w:rFonts w:asciiTheme="majorBidi" w:hAnsiTheme="majorBidi" w:cstheme="majorBidi"/>
                <w:sz w:val="28"/>
                <w:szCs w:val="28"/>
              </w:rPr>
              <w:t>Talabalar murojaatlari, shikoyat va takliflar</w:t>
            </w:r>
            <w:r w:rsidR="00D122F9">
              <w:rPr>
                <w:rFonts w:asciiTheme="majorBidi" w:hAnsiTheme="majorBidi" w:cstheme="majorBidi"/>
                <w:sz w:val="28"/>
                <w:szCs w:val="28"/>
              </w:rPr>
              <w:t>ini muntazam qabul qilish</w:t>
            </w:r>
          </w:p>
        </w:tc>
      </w:tr>
      <w:tr w:rsidR="006B1118" w:rsidRPr="006B1118" w14:paraId="5EFA10F0" w14:textId="77777777" w:rsidTr="005047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4" w:type="dxa"/>
            <w:vAlign w:val="center"/>
          </w:tcPr>
          <w:p w14:paraId="74361C13" w14:textId="77777777" w:rsidR="00320F43" w:rsidRPr="006B1118" w:rsidRDefault="00C01606" w:rsidP="00702735">
            <w:pPr>
              <w:tabs>
                <w:tab w:val="left" w:pos="0"/>
              </w:tabs>
              <w:rPr>
                <w:rFonts w:asciiTheme="majorBidi" w:hAnsiTheme="majorBidi"/>
                <w:sz w:val="28"/>
                <w:szCs w:val="28"/>
              </w:rPr>
            </w:pPr>
            <w:r w:rsidRPr="006B1118">
              <w:rPr>
                <w:rFonts w:asciiTheme="majorBidi" w:hAnsiTheme="majorBidi"/>
                <w:sz w:val="28"/>
                <w:szCs w:val="28"/>
              </w:rPr>
              <w:t>Google Forms</w:t>
            </w:r>
          </w:p>
        </w:tc>
        <w:tc>
          <w:tcPr>
            <w:tcW w:w="4835" w:type="dxa"/>
            <w:vAlign w:val="center"/>
          </w:tcPr>
          <w:p w14:paraId="5AE003AE" w14:textId="77777777" w:rsidR="00320F43" w:rsidRPr="006B1118" w:rsidRDefault="00C01606" w:rsidP="00702735">
            <w:pPr>
              <w:tabs>
                <w:tab w:val="left" w:pos="0"/>
              </w:tabs>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Pr>
            </w:pPr>
            <w:r w:rsidRPr="006B1118">
              <w:rPr>
                <w:rFonts w:asciiTheme="majorBidi" w:hAnsiTheme="majorBidi" w:cstheme="majorBidi"/>
                <w:sz w:val="28"/>
                <w:szCs w:val="28"/>
              </w:rPr>
              <w:t>Keng qamrovli so‘rovnomalar</w:t>
            </w:r>
          </w:p>
        </w:tc>
      </w:tr>
      <w:tr w:rsidR="006B1118" w:rsidRPr="006B1118" w14:paraId="2E365ABB" w14:textId="77777777" w:rsidTr="005047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4" w:type="dxa"/>
            <w:vAlign w:val="center"/>
          </w:tcPr>
          <w:p w14:paraId="3A68A227" w14:textId="77777777" w:rsidR="00320F43" w:rsidRPr="006B1118" w:rsidRDefault="00C01606" w:rsidP="00702735">
            <w:pPr>
              <w:tabs>
                <w:tab w:val="left" w:pos="0"/>
              </w:tabs>
              <w:rPr>
                <w:rFonts w:asciiTheme="majorBidi" w:hAnsiTheme="majorBidi"/>
                <w:sz w:val="28"/>
                <w:szCs w:val="28"/>
              </w:rPr>
            </w:pPr>
            <w:r w:rsidRPr="006B1118">
              <w:rPr>
                <w:rFonts w:asciiTheme="majorBidi" w:hAnsiTheme="majorBidi"/>
                <w:sz w:val="28"/>
                <w:szCs w:val="28"/>
              </w:rPr>
              <w:t>AI tizimlari</w:t>
            </w:r>
          </w:p>
        </w:tc>
        <w:tc>
          <w:tcPr>
            <w:tcW w:w="4835" w:type="dxa"/>
            <w:vAlign w:val="center"/>
          </w:tcPr>
          <w:p w14:paraId="5B217946" w14:textId="35EA54EF" w:rsidR="00320F43" w:rsidRPr="00802D03" w:rsidRDefault="00C01606" w:rsidP="00D122F9">
            <w:pPr>
              <w:tabs>
                <w:tab w:val="left" w:pos="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802D03">
              <w:rPr>
                <w:rFonts w:asciiTheme="majorBidi" w:hAnsiTheme="majorBidi" w:cstheme="majorBidi"/>
                <w:sz w:val="28"/>
                <w:szCs w:val="28"/>
              </w:rPr>
              <w:t xml:space="preserve">Plagiat tekshirish, </w:t>
            </w:r>
            <w:r w:rsidR="003F6008" w:rsidRPr="00802D03">
              <w:rPr>
                <w:rFonts w:asciiTheme="majorBidi" w:eastAsia="Times New Roman" w:hAnsiTheme="majorBidi" w:cstheme="majorBidi"/>
                <w:sz w:val="28"/>
                <w:szCs w:val="28"/>
                <w:lang w:eastAsia="ru-RU"/>
              </w:rPr>
              <w:t xml:space="preserve">so‘rovnomalardagi ochiq savollarni semantik tahlil qilish, </w:t>
            </w:r>
            <w:r w:rsidR="00D122F9">
              <w:rPr>
                <w:rFonts w:asciiTheme="majorBidi" w:hAnsiTheme="majorBidi" w:cstheme="majorBidi"/>
                <w:sz w:val="28"/>
                <w:szCs w:val="28"/>
              </w:rPr>
              <w:t>jadval va vizualizatsiya qilish</w:t>
            </w:r>
          </w:p>
        </w:tc>
      </w:tr>
    </w:tbl>
    <w:p w14:paraId="76438BC6" w14:textId="5B4BA5D5" w:rsidR="003F6008" w:rsidRPr="00802D03" w:rsidRDefault="003F6008" w:rsidP="00112B0E">
      <w:pPr>
        <w:shd w:val="clear" w:color="auto" w:fill="FFFFFF"/>
        <w:tabs>
          <w:tab w:val="left" w:pos="0"/>
        </w:tabs>
        <w:spacing w:before="240" w:after="240"/>
        <w:ind w:firstLine="709"/>
        <w:jc w:val="both"/>
        <w:rPr>
          <w:rFonts w:asciiTheme="majorBidi" w:eastAsia="Times New Roman" w:hAnsiTheme="majorBidi" w:cstheme="majorBidi"/>
          <w:sz w:val="28"/>
          <w:szCs w:val="28"/>
          <w:lang w:eastAsia="ru-RU"/>
        </w:rPr>
      </w:pPr>
      <w:r w:rsidRPr="00802D03">
        <w:rPr>
          <w:rFonts w:asciiTheme="majorBidi" w:eastAsia="Times New Roman" w:hAnsiTheme="majorBidi" w:cstheme="majorBidi"/>
          <w:sz w:val="28"/>
          <w:szCs w:val="28"/>
          <w:lang w:eastAsia="ru-RU"/>
        </w:rPr>
        <w:t>AI</w:t>
      </w:r>
      <w:r w:rsidR="00B338AD">
        <w:rPr>
          <w:rFonts w:asciiTheme="majorBidi" w:eastAsia="Times New Roman" w:hAnsiTheme="majorBidi" w:cstheme="majorBidi"/>
          <w:sz w:val="28"/>
          <w:szCs w:val="28"/>
          <w:lang w:eastAsia="ru-RU"/>
        </w:rPr>
        <w:t xml:space="preserve"> tahlili asosida Ta’lim sifati</w:t>
      </w:r>
      <w:r w:rsidRPr="00802D03">
        <w:rPr>
          <w:rFonts w:asciiTheme="majorBidi" w:eastAsia="Times New Roman" w:hAnsiTheme="majorBidi" w:cstheme="majorBidi"/>
          <w:sz w:val="28"/>
          <w:szCs w:val="28"/>
          <w:lang w:eastAsia="ru-RU"/>
        </w:rPr>
        <w:t xml:space="preserve"> nazorat</w:t>
      </w:r>
      <w:r w:rsidR="00B338AD">
        <w:rPr>
          <w:rFonts w:asciiTheme="majorBidi" w:eastAsia="Times New Roman" w:hAnsiTheme="majorBidi" w:cstheme="majorBidi"/>
          <w:sz w:val="28"/>
          <w:szCs w:val="28"/>
          <w:lang w:eastAsia="ru-RU"/>
        </w:rPr>
        <w:t>i</w:t>
      </w:r>
      <w:r w:rsidRPr="00802D03">
        <w:rPr>
          <w:rFonts w:asciiTheme="majorBidi" w:eastAsia="Times New Roman" w:hAnsiTheme="majorBidi" w:cstheme="majorBidi"/>
          <w:sz w:val="28"/>
          <w:szCs w:val="28"/>
          <w:lang w:eastAsia="ru-RU"/>
        </w:rPr>
        <w:t xml:space="preserve"> bo‘limi har </w:t>
      </w:r>
      <w:r w:rsidR="00802D03" w:rsidRPr="00802D03">
        <w:rPr>
          <w:rFonts w:asciiTheme="majorBidi" w:eastAsia="Times New Roman" w:hAnsiTheme="majorBidi" w:cstheme="majorBidi"/>
          <w:sz w:val="28"/>
          <w:szCs w:val="28"/>
          <w:lang w:eastAsia="ru-RU"/>
        </w:rPr>
        <w:t>semestr</w:t>
      </w:r>
      <w:r w:rsidR="00B338AD">
        <w:rPr>
          <w:rFonts w:asciiTheme="majorBidi" w:eastAsia="Times New Roman" w:hAnsiTheme="majorBidi" w:cstheme="majorBidi"/>
          <w:sz w:val="28"/>
          <w:szCs w:val="28"/>
          <w:lang w:eastAsia="ru-RU"/>
        </w:rPr>
        <w:t>da</w:t>
      </w:r>
      <w:r w:rsidRPr="00802D03">
        <w:rPr>
          <w:rFonts w:asciiTheme="majorBidi" w:eastAsia="Times New Roman" w:hAnsiTheme="majorBidi" w:cstheme="majorBidi"/>
          <w:sz w:val="28"/>
          <w:szCs w:val="28"/>
          <w:lang w:eastAsia="ru-RU"/>
        </w:rPr>
        <w:t xml:space="preserve"> qisqa tahliliy ma’lumot tayyorlaydi. Ushbu ma’lumotda eng ko‘p uchragan muammolar, ijobiy misollar va takliflarinig semantik klasterlari aks ettiriladi.</w:t>
      </w:r>
    </w:p>
    <w:p w14:paraId="3E3A183B" w14:textId="3308FA41" w:rsidR="00320F43" w:rsidRPr="006B1118" w:rsidRDefault="00847488" w:rsidP="00DD7651">
      <w:pPr>
        <w:tabs>
          <w:tab w:val="left" w:pos="0"/>
        </w:tabs>
        <w:spacing w:after="80"/>
        <w:ind w:firstLine="709"/>
        <w:jc w:val="both"/>
        <w:rPr>
          <w:rFonts w:asciiTheme="majorBidi" w:hAnsiTheme="majorBidi" w:cstheme="majorBidi"/>
          <w:sz w:val="28"/>
          <w:szCs w:val="28"/>
        </w:rPr>
      </w:pPr>
      <w:r>
        <w:rPr>
          <w:rFonts w:asciiTheme="majorBidi" w:hAnsiTheme="majorBidi" w:cstheme="majorBidi"/>
          <w:sz w:val="28"/>
          <w:szCs w:val="28"/>
        </w:rPr>
        <w:t xml:space="preserve">23. </w:t>
      </w:r>
      <w:r w:rsidR="00C01606" w:rsidRPr="006B1118">
        <w:rPr>
          <w:rFonts w:asciiTheme="majorBidi" w:hAnsiTheme="majorBidi" w:cstheme="majorBidi"/>
          <w:sz w:val="28"/>
          <w:szCs w:val="28"/>
        </w:rPr>
        <w:t xml:space="preserve">Barcha platformalarga kiritiladigan ma’lumotlar </w:t>
      </w:r>
      <w:r w:rsidR="00CE51DA">
        <w:rPr>
          <w:rFonts w:asciiTheme="majorBidi" w:hAnsiTheme="majorBidi" w:cstheme="majorBidi"/>
          <w:sz w:val="28"/>
          <w:szCs w:val="28"/>
        </w:rPr>
        <w:t xml:space="preserve">ONE ID tizimi </w:t>
      </w:r>
      <w:r w:rsidR="00C01606" w:rsidRPr="006B1118">
        <w:rPr>
          <w:rFonts w:asciiTheme="majorBidi" w:hAnsiTheme="majorBidi" w:cstheme="majorBidi"/>
          <w:sz w:val="28"/>
          <w:szCs w:val="28"/>
        </w:rPr>
        <w:t xml:space="preserve">asosida kirish bilan himoyalanadi, shaxsiy ma’lumotlar </w:t>
      </w:r>
      <w:r w:rsidR="00112B0E">
        <w:rPr>
          <w:rFonts w:asciiTheme="majorBidi" w:hAnsiTheme="majorBidi" w:cstheme="majorBidi"/>
          <w:sz w:val="28"/>
          <w:szCs w:val="28"/>
        </w:rPr>
        <w:t>O‘</w:t>
      </w:r>
      <w:r w:rsidR="00E54145">
        <w:rPr>
          <w:rFonts w:asciiTheme="majorBidi" w:hAnsiTheme="majorBidi" w:cstheme="majorBidi"/>
          <w:sz w:val="28"/>
          <w:szCs w:val="28"/>
        </w:rPr>
        <w:t xml:space="preserve">zbekiston Respublikasi qonunchilik </w:t>
      </w:r>
      <w:r w:rsidR="00C01606" w:rsidRPr="006B1118">
        <w:rPr>
          <w:rFonts w:asciiTheme="majorBidi" w:hAnsiTheme="majorBidi" w:cstheme="majorBidi"/>
          <w:sz w:val="28"/>
          <w:szCs w:val="28"/>
        </w:rPr>
        <w:t xml:space="preserve">tamoyillariga muvofiq </w:t>
      </w:r>
      <w:r w:rsidR="00E54145">
        <w:rPr>
          <w:rFonts w:asciiTheme="majorBidi" w:hAnsiTheme="majorBidi" w:cstheme="majorBidi"/>
          <w:sz w:val="28"/>
          <w:szCs w:val="28"/>
        </w:rPr>
        <w:t xml:space="preserve">qayta </w:t>
      </w:r>
      <w:r w:rsidR="00C01606" w:rsidRPr="006B1118">
        <w:rPr>
          <w:rFonts w:asciiTheme="majorBidi" w:hAnsiTheme="majorBidi" w:cstheme="majorBidi"/>
          <w:sz w:val="28"/>
          <w:szCs w:val="28"/>
        </w:rPr>
        <w:t xml:space="preserve">ishlanadi, </w:t>
      </w:r>
      <w:r w:rsidR="00F617D4">
        <w:rPr>
          <w:rFonts w:asciiTheme="majorBidi" w:hAnsiTheme="majorBidi" w:cstheme="majorBidi"/>
          <w:sz w:val="28"/>
          <w:szCs w:val="28"/>
        </w:rPr>
        <w:t>shaxsiy ma’lumotlar dahlsizligi ta’minlanadi</w:t>
      </w:r>
      <w:r w:rsidR="00C01606" w:rsidRPr="006B1118">
        <w:rPr>
          <w:rFonts w:asciiTheme="majorBidi" w:hAnsiTheme="majorBidi" w:cstheme="majorBidi"/>
          <w:sz w:val="28"/>
          <w:szCs w:val="28"/>
        </w:rPr>
        <w:t>.</w:t>
      </w:r>
    </w:p>
    <w:p w14:paraId="55C073FD" w14:textId="4B779271" w:rsidR="00320F43" w:rsidRPr="008E1DF5" w:rsidRDefault="00847488" w:rsidP="00847488">
      <w:pPr>
        <w:tabs>
          <w:tab w:val="left" w:pos="0"/>
        </w:tabs>
        <w:spacing w:before="280" w:after="120"/>
        <w:jc w:val="center"/>
        <w:rPr>
          <w:rFonts w:asciiTheme="majorBidi" w:hAnsiTheme="majorBidi" w:cstheme="majorBidi"/>
          <w:sz w:val="28"/>
          <w:szCs w:val="28"/>
        </w:rPr>
      </w:pPr>
      <w:r>
        <w:rPr>
          <w:rFonts w:asciiTheme="majorBidi" w:hAnsiTheme="majorBidi" w:cstheme="majorBidi"/>
          <w:b/>
          <w:sz w:val="28"/>
          <w:szCs w:val="28"/>
        </w:rPr>
        <w:t>9-</w:t>
      </w:r>
      <w:r w:rsidRPr="008E1DF5">
        <w:rPr>
          <w:rFonts w:asciiTheme="majorBidi" w:hAnsiTheme="majorBidi" w:cstheme="majorBidi"/>
          <w:b/>
          <w:sz w:val="28"/>
          <w:szCs w:val="28"/>
        </w:rPr>
        <w:t>bob</w:t>
      </w:r>
      <w:r w:rsidR="008E1DF5" w:rsidRPr="008E1DF5">
        <w:rPr>
          <w:rFonts w:asciiTheme="majorBidi" w:hAnsiTheme="majorBidi" w:cstheme="majorBidi"/>
          <w:b/>
          <w:sz w:val="28"/>
          <w:szCs w:val="28"/>
        </w:rPr>
        <w:t xml:space="preserve">. </w:t>
      </w:r>
      <w:r w:rsidR="00C01606" w:rsidRPr="008E1DF5">
        <w:rPr>
          <w:rFonts w:asciiTheme="majorBidi" w:hAnsiTheme="majorBidi" w:cstheme="majorBidi"/>
          <w:b/>
          <w:sz w:val="28"/>
          <w:szCs w:val="28"/>
        </w:rPr>
        <w:t>A</w:t>
      </w:r>
      <w:r w:rsidRPr="008E1DF5">
        <w:rPr>
          <w:rFonts w:asciiTheme="majorBidi" w:hAnsiTheme="majorBidi" w:cstheme="majorBidi"/>
          <w:b/>
          <w:sz w:val="28"/>
          <w:szCs w:val="28"/>
        </w:rPr>
        <w:t>xborot almashinuvi va shaffoflik</w:t>
      </w:r>
    </w:p>
    <w:p w14:paraId="3A2F0933" w14:textId="4E7EC874" w:rsidR="00320F43" w:rsidRPr="00F15486" w:rsidRDefault="00847488" w:rsidP="00847488">
      <w:pPr>
        <w:ind w:firstLine="709"/>
        <w:jc w:val="both"/>
        <w:rPr>
          <w:rFonts w:asciiTheme="majorBidi" w:eastAsia="Times New Roman" w:hAnsiTheme="majorBidi" w:cstheme="majorBidi"/>
          <w:sz w:val="28"/>
          <w:szCs w:val="28"/>
          <w:lang w:eastAsia="ru-RU"/>
        </w:rPr>
      </w:pPr>
      <w:r>
        <w:rPr>
          <w:rFonts w:asciiTheme="majorBidi" w:hAnsiTheme="majorBidi" w:cstheme="majorBidi"/>
          <w:sz w:val="28"/>
          <w:szCs w:val="28"/>
        </w:rPr>
        <w:t xml:space="preserve">24. </w:t>
      </w:r>
      <w:r w:rsidR="00C01606" w:rsidRPr="00F15486">
        <w:rPr>
          <w:rFonts w:asciiTheme="majorBidi" w:hAnsiTheme="majorBidi" w:cstheme="majorBidi"/>
          <w:sz w:val="28"/>
          <w:szCs w:val="28"/>
        </w:rPr>
        <w:t xml:space="preserve">Universitet veb-saytida </w:t>
      </w:r>
      <w:r w:rsidR="00616682" w:rsidRPr="00F15486">
        <w:rPr>
          <w:rFonts w:asciiTheme="majorBidi" w:hAnsiTheme="majorBidi" w:cstheme="majorBidi"/>
          <w:sz w:val="28"/>
          <w:szCs w:val="28"/>
        </w:rPr>
        <w:t>(</w:t>
      </w:r>
      <w:hyperlink r:id="rId8" w:history="1">
        <w:r w:rsidR="00AD4E48" w:rsidRPr="00F15486">
          <w:rPr>
            <w:rStyle w:val="affc"/>
            <w:rFonts w:asciiTheme="majorBidi" w:hAnsiTheme="majorBidi" w:cstheme="majorBidi"/>
            <w:sz w:val="28"/>
            <w:szCs w:val="28"/>
          </w:rPr>
          <w:t>www.tsuos.uz</w:t>
        </w:r>
      </w:hyperlink>
      <w:r w:rsidR="00616682" w:rsidRPr="00F15486">
        <w:rPr>
          <w:rFonts w:asciiTheme="majorBidi" w:hAnsiTheme="majorBidi" w:cstheme="majorBidi"/>
          <w:sz w:val="28"/>
          <w:szCs w:val="28"/>
        </w:rPr>
        <w:t>)</w:t>
      </w:r>
      <w:r w:rsidR="007E0B7B" w:rsidRPr="00F15486">
        <w:rPr>
          <w:rFonts w:asciiTheme="majorBidi" w:hAnsiTheme="majorBidi" w:cstheme="majorBidi"/>
          <w:sz w:val="28"/>
          <w:szCs w:val="28"/>
        </w:rPr>
        <w:t xml:space="preserve"> barcha muhim yangiliklar, e’lonlar, </w:t>
      </w:r>
      <w:r w:rsidR="00342CC1" w:rsidRPr="00F15486">
        <w:rPr>
          <w:rFonts w:asciiTheme="majorBidi" w:hAnsiTheme="majorBidi" w:cstheme="majorBidi"/>
          <w:sz w:val="28"/>
          <w:szCs w:val="28"/>
        </w:rPr>
        <w:t xml:space="preserve">kutilayotgan </w:t>
      </w:r>
      <w:r w:rsidR="00112B0E">
        <w:rPr>
          <w:rFonts w:asciiTheme="majorBidi" w:hAnsiTheme="majorBidi" w:cstheme="majorBidi"/>
          <w:sz w:val="28"/>
          <w:szCs w:val="28"/>
        </w:rPr>
        <w:t>o‘</w:t>
      </w:r>
      <w:r w:rsidR="00342CC1" w:rsidRPr="00F15486">
        <w:rPr>
          <w:rFonts w:asciiTheme="majorBidi" w:hAnsiTheme="majorBidi" w:cstheme="majorBidi"/>
          <w:sz w:val="28"/>
          <w:szCs w:val="28"/>
        </w:rPr>
        <w:t>zgartirish va q</w:t>
      </w:r>
      <w:r w:rsidR="00112B0E">
        <w:rPr>
          <w:rFonts w:asciiTheme="majorBidi" w:hAnsiTheme="majorBidi" w:cstheme="majorBidi"/>
          <w:sz w:val="28"/>
          <w:szCs w:val="28"/>
        </w:rPr>
        <w:t>o‘</w:t>
      </w:r>
      <w:r w:rsidR="00342CC1" w:rsidRPr="00F15486">
        <w:rPr>
          <w:rFonts w:asciiTheme="majorBidi" w:hAnsiTheme="majorBidi" w:cstheme="majorBidi"/>
          <w:sz w:val="28"/>
          <w:szCs w:val="28"/>
        </w:rPr>
        <w:t xml:space="preserve">shimchalar </w:t>
      </w:r>
      <w:r w:rsidR="00112B0E">
        <w:rPr>
          <w:rFonts w:asciiTheme="majorBidi" w:hAnsiTheme="majorBidi" w:cstheme="majorBidi"/>
          <w:sz w:val="28"/>
          <w:szCs w:val="28"/>
        </w:rPr>
        <w:t>o‘</w:t>
      </w:r>
      <w:r w:rsidR="00342CC1" w:rsidRPr="00F15486">
        <w:rPr>
          <w:rFonts w:asciiTheme="majorBidi" w:hAnsiTheme="majorBidi" w:cstheme="majorBidi"/>
          <w:sz w:val="28"/>
          <w:szCs w:val="28"/>
        </w:rPr>
        <w:t xml:space="preserve">zbek, rus, ingliz kabi 3 ta </w:t>
      </w:r>
      <w:r w:rsidR="008B378E" w:rsidRPr="00F15486">
        <w:rPr>
          <w:rFonts w:asciiTheme="majorBidi" w:hAnsiTheme="majorBidi" w:cstheme="majorBidi"/>
          <w:sz w:val="28"/>
          <w:szCs w:val="28"/>
        </w:rPr>
        <w:t>tilda</w:t>
      </w:r>
      <w:r w:rsidR="00342CC1" w:rsidRPr="00F15486">
        <w:rPr>
          <w:rFonts w:asciiTheme="majorBidi" w:hAnsiTheme="majorBidi" w:cstheme="majorBidi"/>
          <w:sz w:val="28"/>
          <w:szCs w:val="28"/>
        </w:rPr>
        <w:t xml:space="preserve"> muntazam </w:t>
      </w:r>
      <w:r w:rsidR="00607322">
        <w:rPr>
          <w:rFonts w:asciiTheme="majorBidi" w:hAnsiTheme="majorBidi" w:cstheme="majorBidi"/>
          <w:sz w:val="28"/>
          <w:szCs w:val="28"/>
        </w:rPr>
        <w:t>yo</w:t>
      </w:r>
      <w:r w:rsidR="00342CC1" w:rsidRPr="00F15486">
        <w:rPr>
          <w:rFonts w:asciiTheme="majorBidi" w:hAnsiTheme="majorBidi" w:cstheme="majorBidi"/>
          <w:sz w:val="28"/>
          <w:szCs w:val="28"/>
        </w:rPr>
        <w:t xml:space="preserve">ritib boriladi. </w:t>
      </w:r>
      <w:r w:rsidR="001C1DC0" w:rsidRPr="00F15486">
        <w:rPr>
          <w:rFonts w:asciiTheme="majorBidi" w:hAnsiTheme="majorBidi" w:cstheme="majorBidi"/>
          <w:sz w:val="28"/>
          <w:szCs w:val="28"/>
        </w:rPr>
        <w:t xml:space="preserve">Shuningdek, ushbu ma’lumotlar univeritetning ijtimoiy tarmoqlardagi sahifalarida </w:t>
      </w:r>
      <w:r w:rsidR="007F2386" w:rsidRPr="00F15486">
        <w:rPr>
          <w:rFonts w:asciiTheme="majorBidi" w:hAnsiTheme="majorBidi" w:cstheme="majorBidi"/>
          <w:sz w:val="28"/>
          <w:szCs w:val="28"/>
        </w:rPr>
        <w:t xml:space="preserve">(Telegram: </w:t>
      </w:r>
      <w:hyperlink r:id="rId9" w:history="1">
        <w:r w:rsidR="007F2386" w:rsidRPr="00F15486">
          <w:rPr>
            <w:rStyle w:val="affc"/>
            <w:rFonts w:asciiTheme="majorBidi" w:hAnsiTheme="majorBidi" w:cstheme="majorBidi"/>
            <w:sz w:val="28"/>
            <w:szCs w:val="28"/>
          </w:rPr>
          <w:t>t.me/tsuos</w:t>
        </w:r>
      </w:hyperlink>
      <w:r w:rsidR="007F2386" w:rsidRPr="00F15486">
        <w:rPr>
          <w:rFonts w:asciiTheme="majorBidi" w:hAnsiTheme="majorBidi" w:cstheme="majorBidi"/>
          <w:sz w:val="28"/>
          <w:szCs w:val="28"/>
        </w:rPr>
        <w:t xml:space="preserve">, </w:t>
      </w:r>
      <w:r w:rsidR="007F2386" w:rsidRPr="00F15486">
        <w:rPr>
          <w:rFonts w:asciiTheme="majorBidi" w:eastAsia="Times New Roman" w:hAnsiTheme="majorBidi" w:cstheme="majorBidi"/>
          <w:sz w:val="28"/>
          <w:szCs w:val="28"/>
          <w:lang w:eastAsia="ru-RU"/>
        </w:rPr>
        <w:t xml:space="preserve">Facebook: fb.com/tsuos.uz, </w:t>
      </w:r>
      <w:r w:rsidR="00F15486" w:rsidRPr="00F15486">
        <w:rPr>
          <w:rFonts w:asciiTheme="majorBidi" w:eastAsia="Times New Roman" w:hAnsiTheme="majorBidi" w:cstheme="majorBidi"/>
          <w:sz w:val="28"/>
          <w:szCs w:val="28"/>
          <w:lang w:eastAsia="ru-RU"/>
        </w:rPr>
        <w:t xml:space="preserve">Instagram: </w:t>
      </w:r>
      <w:r w:rsidR="007F2386" w:rsidRPr="00F15486">
        <w:rPr>
          <w:rFonts w:asciiTheme="majorBidi" w:eastAsia="Times New Roman" w:hAnsiTheme="majorBidi" w:cstheme="majorBidi"/>
          <w:sz w:val="28"/>
          <w:szCs w:val="28"/>
          <w:lang w:eastAsia="ru-RU"/>
        </w:rPr>
        <w:t>instagram.com/tsuos.uz</w:t>
      </w:r>
      <w:r w:rsidR="00F15486" w:rsidRPr="00F15486">
        <w:rPr>
          <w:rFonts w:asciiTheme="majorBidi" w:eastAsia="Times New Roman" w:hAnsiTheme="majorBidi" w:cstheme="majorBidi"/>
          <w:sz w:val="28"/>
          <w:szCs w:val="28"/>
          <w:lang w:eastAsia="ru-RU"/>
        </w:rPr>
        <w:t xml:space="preserve">, </w:t>
      </w:r>
      <w:r w:rsidR="007F2386" w:rsidRPr="00F15486">
        <w:rPr>
          <w:rFonts w:asciiTheme="majorBidi" w:eastAsia="Times New Roman" w:hAnsiTheme="majorBidi" w:cstheme="majorBidi"/>
          <w:sz w:val="28"/>
          <w:szCs w:val="28"/>
          <w:lang w:eastAsia="ru-RU"/>
        </w:rPr>
        <w:t>Twitter</w:t>
      </w:r>
      <w:r w:rsidR="00F15486" w:rsidRPr="00F15486">
        <w:rPr>
          <w:rFonts w:asciiTheme="majorBidi" w:eastAsia="Times New Roman" w:hAnsiTheme="majorBidi" w:cstheme="majorBidi"/>
          <w:sz w:val="28"/>
          <w:szCs w:val="28"/>
          <w:lang w:eastAsia="ru-RU"/>
        </w:rPr>
        <w:t>:</w:t>
      </w:r>
      <w:r w:rsidR="007F2386" w:rsidRPr="00F15486">
        <w:rPr>
          <w:rFonts w:asciiTheme="majorBidi" w:eastAsia="Times New Roman" w:hAnsiTheme="majorBidi" w:cstheme="majorBidi"/>
          <w:sz w:val="28"/>
          <w:szCs w:val="28"/>
          <w:lang w:eastAsia="ru-RU"/>
        </w:rPr>
        <w:t xml:space="preserve"> </w:t>
      </w:r>
      <w:hyperlink r:id="rId10" w:history="1">
        <w:r w:rsidR="00F15486" w:rsidRPr="00F15486">
          <w:rPr>
            <w:rStyle w:val="affc"/>
            <w:rFonts w:asciiTheme="majorBidi" w:eastAsia="Times New Roman" w:hAnsiTheme="majorBidi" w:cstheme="majorBidi"/>
            <w:sz w:val="28"/>
            <w:szCs w:val="28"/>
            <w:lang w:eastAsia="ru-RU"/>
          </w:rPr>
          <w:t>http://twitter.com/tsuos_uz</w:t>
        </w:r>
      </w:hyperlink>
      <w:r w:rsidR="00F15486" w:rsidRPr="00F15486">
        <w:rPr>
          <w:rFonts w:asciiTheme="majorBidi" w:eastAsia="Times New Roman" w:hAnsiTheme="majorBidi" w:cstheme="majorBidi"/>
          <w:sz w:val="28"/>
          <w:szCs w:val="28"/>
          <w:lang w:eastAsia="ru-RU"/>
        </w:rPr>
        <w:t xml:space="preserve">, </w:t>
      </w:r>
      <w:r w:rsidR="007F2386" w:rsidRPr="00F15486">
        <w:rPr>
          <w:rFonts w:asciiTheme="majorBidi" w:eastAsia="Times New Roman" w:hAnsiTheme="majorBidi" w:cstheme="majorBidi"/>
          <w:sz w:val="28"/>
          <w:szCs w:val="28"/>
          <w:lang w:eastAsia="ru-RU"/>
        </w:rPr>
        <w:t>YouTube</w:t>
      </w:r>
      <w:r w:rsidR="00F15486" w:rsidRPr="00F15486">
        <w:rPr>
          <w:rFonts w:asciiTheme="majorBidi" w:eastAsia="Times New Roman" w:hAnsiTheme="majorBidi" w:cstheme="majorBidi"/>
          <w:sz w:val="28"/>
          <w:szCs w:val="28"/>
          <w:lang w:eastAsia="ru-RU"/>
        </w:rPr>
        <w:t>:</w:t>
      </w:r>
      <w:r w:rsidR="007F2386" w:rsidRPr="00F15486">
        <w:rPr>
          <w:rFonts w:asciiTheme="majorBidi" w:eastAsia="Times New Roman" w:hAnsiTheme="majorBidi" w:cstheme="majorBidi"/>
          <w:sz w:val="28"/>
          <w:szCs w:val="28"/>
          <w:lang w:eastAsia="ru-RU"/>
        </w:rPr>
        <w:t xml:space="preserve"> youtube.com/c/tsuosuz</w:t>
      </w:r>
      <w:r w:rsidR="00F15486" w:rsidRPr="00F15486">
        <w:rPr>
          <w:rFonts w:asciiTheme="majorBidi" w:eastAsia="Times New Roman" w:hAnsiTheme="majorBidi" w:cstheme="majorBidi"/>
          <w:sz w:val="28"/>
          <w:szCs w:val="28"/>
          <w:lang w:eastAsia="ru-RU"/>
        </w:rPr>
        <w:t xml:space="preserve">) </w:t>
      </w:r>
      <w:r w:rsidR="001C1DC0" w:rsidRPr="00F15486">
        <w:rPr>
          <w:rFonts w:asciiTheme="majorBidi" w:hAnsiTheme="majorBidi" w:cstheme="majorBidi"/>
          <w:sz w:val="28"/>
          <w:szCs w:val="28"/>
        </w:rPr>
        <w:t xml:space="preserve">ham doimiy aks ettiriladi. </w:t>
      </w:r>
      <w:r w:rsidR="00C01606" w:rsidRPr="00F15486">
        <w:rPr>
          <w:rFonts w:asciiTheme="majorBidi" w:hAnsiTheme="majorBidi" w:cstheme="majorBidi"/>
          <w:sz w:val="28"/>
          <w:szCs w:val="28"/>
        </w:rPr>
        <w:t>Matbuot xizmati koordinatsiyasida quyidagi ma’lumotlar doimiy ravishda yangilanib turadi: ta’lim dasturlari tavsifi va o‘quv natijalari;</w:t>
      </w:r>
      <w:r w:rsidR="00616682" w:rsidRPr="00F15486">
        <w:rPr>
          <w:rFonts w:asciiTheme="majorBidi" w:hAnsiTheme="majorBidi" w:cstheme="majorBidi"/>
          <w:sz w:val="28"/>
          <w:szCs w:val="28"/>
        </w:rPr>
        <w:t xml:space="preserve"> ta’lim dasturlarining yang</w:t>
      </w:r>
      <w:r w:rsidR="00AD4E48" w:rsidRPr="00F15486">
        <w:rPr>
          <w:rFonts w:asciiTheme="majorBidi" w:hAnsiTheme="majorBidi" w:cstheme="majorBidi"/>
          <w:sz w:val="28"/>
          <w:szCs w:val="28"/>
        </w:rPr>
        <w:t>ilanishi va kiritilgan o‘zgartirishlar,</w:t>
      </w:r>
      <w:r w:rsidR="00C01606" w:rsidRPr="00F15486">
        <w:rPr>
          <w:rFonts w:asciiTheme="majorBidi" w:hAnsiTheme="majorBidi" w:cstheme="majorBidi"/>
          <w:sz w:val="28"/>
          <w:szCs w:val="28"/>
        </w:rPr>
        <w:t xml:space="preserve"> qabul tartibi va mezonlari; professor-o‘q</w:t>
      </w:r>
      <w:r w:rsidR="0097518D" w:rsidRPr="00F15486">
        <w:rPr>
          <w:rFonts w:asciiTheme="majorBidi" w:hAnsiTheme="majorBidi" w:cstheme="majorBidi"/>
          <w:sz w:val="28"/>
          <w:szCs w:val="28"/>
        </w:rPr>
        <w:t>ituvchilar haqida ma’lumotlari</w:t>
      </w:r>
      <w:r w:rsidR="00C01606" w:rsidRPr="00F15486">
        <w:rPr>
          <w:rFonts w:asciiTheme="majorBidi" w:hAnsiTheme="majorBidi" w:cstheme="majorBidi"/>
          <w:sz w:val="28"/>
          <w:szCs w:val="28"/>
        </w:rPr>
        <w:t>; so‘rovnomalar natijalari; yillik sifat hisobotlari; akkreditatsiya holati; ish beruvchilar bilan hamkorlik natijalari; bitiruvchilar bandligi s</w:t>
      </w:r>
      <w:r w:rsidR="00512FDE" w:rsidRPr="00F15486">
        <w:rPr>
          <w:rFonts w:asciiTheme="majorBidi" w:hAnsiTheme="majorBidi" w:cstheme="majorBidi"/>
          <w:sz w:val="28"/>
          <w:szCs w:val="28"/>
        </w:rPr>
        <w:t>tatistikasi, r</w:t>
      </w:r>
      <w:r w:rsidR="0097518D" w:rsidRPr="00F15486">
        <w:rPr>
          <w:rFonts w:asciiTheme="majorBidi" w:hAnsiTheme="majorBidi" w:cstheme="majorBidi"/>
          <w:sz w:val="28"/>
          <w:szCs w:val="28"/>
        </w:rPr>
        <w:t xml:space="preserve">asmiy nashrlar </w:t>
      </w:r>
      <w:r w:rsidR="00512FDE" w:rsidRPr="00F15486">
        <w:rPr>
          <w:rFonts w:asciiTheme="majorBidi" w:hAnsiTheme="majorBidi" w:cstheme="majorBidi"/>
          <w:sz w:val="28"/>
          <w:szCs w:val="28"/>
        </w:rPr>
        <w:t xml:space="preserve">hamda </w:t>
      </w:r>
      <w:r w:rsidR="0097518D" w:rsidRPr="00F15486">
        <w:rPr>
          <w:rFonts w:asciiTheme="majorBidi" w:hAnsiTheme="majorBidi" w:cstheme="majorBidi"/>
          <w:sz w:val="28"/>
          <w:szCs w:val="28"/>
        </w:rPr>
        <w:t xml:space="preserve">muhim e’lon </w:t>
      </w:r>
      <w:r w:rsidR="00512FDE" w:rsidRPr="00F15486">
        <w:rPr>
          <w:rFonts w:asciiTheme="majorBidi" w:hAnsiTheme="majorBidi" w:cstheme="majorBidi"/>
          <w:sz w:val="28"/>
          <w:szCs w:val="28"/>
        </w:rPr>
        <w:t>ma’lumotlar Matbuot</w:t>
      </w:r>
      <w:r w:rsidR="00C01606" w:rsidRPr="00F15486">
        <w:rPr>
          <w:rFonts w:asciiTheme="majorBidi" w:hAnsiTheme="majorBidi" w:cstheme="majorBidi"/>
          <w:sz w:val="28"/>
          <w:szCs w:val="28"/>
        </w:rPr>
        <w:t xml:space="preserve"> bo‘limi orqali tayyorlanadi</w:t>
      </w:r>
      <w:r w:rsidR="00512FDE" w:rsidRPr="00F15486">
        <w:rPr>
          <w:rFonts w:asciiTheme="majorBidi" w:hAnsiTheme="majorBidi" w:cstheme="majorBidi"/>
          <w:sz w:val="28"/>
          <w:szCs w:val="28"/>
        </w:rPr>
        <w:t xml:space="preserve"> va taqdim etiladi</w:t>
      </w:r>
      <w:r w:rsidR="00C01606" w:rsidRPr="00F15486">
        <w:rPr>
          <w:rFonts w:asciiTheme="majorBidi" w:hAnsiTheme="majorBidi" w:cstheme="majorBidi"/>
          <w:sz w:val="28"/>
          <w:szCs w:val="28"/>
        </w:rPr>
        <w:t>.</w:t>
      </w:r>
      <w:r w:rsidR="007E0B7B" w:rsidRPr="00F15486">
        <w:rPr>
          <w:rFonts w:asciiTheme="majorBidi" w:hAnsiTheme="majorBidi" w:cstheme="majorBidi"/>
          <w:sz w:val="28"/>
          <w:szCs w:val="28"/>
        </w:rPr>
        <w:t xml:space="preserve"> </w:t>
      </w:r>
    </w:p>
    <w:p w14:paraId="3980C6F7" w14:textId="5CE33563" w:rsidR="00320F43" w:rsidRPr="006B1118" w:rsidRDefault="00847488" w:rsidP="00847488">
      <w:pPr>
        <w:tabs>
          <w:tab w:val="left" w:pos="0"/>
        </w:tabs>
        <w:spacing w:before="280" w:after="120"/>
        <w:jc w:val="center"/>
        <w:rPr>
          <w:rFonts w:asciiTheme="majorBidi" w:hAnsiTheme="majorBidi" w:cstheme="majorBidi"/>
          <w:sz w:val="28"/>
          <w:szCs w:val="28"/>
        </w:rPr>
      </w:pPr>
      <w:r>
        <w:rPr>
          <w:rFonts w:asciiTheme="majorBidi" w:hAnsiTheme="majorBidi" w:cstheme="majorBidi"/>
          <w:b/>
          <w:sz w:val="28"/>
          <w:szCs w:val="28"/>
        </w:rPr>
        <w:t>10-</w:t>
      </w:r>
      <w:r w:rsidRPr="006B1118">
        <w:rPr>
          <w:rFonts w:asciiTheme="majorBidi" w:hAnsiTheme="majorBidi" w:cstheme="majorBidi"/>
          <w:b/>
          <w:sz w:val="28"/>
          <w:szCs w:val="28"/>
        </w:rPr>
        <w:t>bob</w:t>
      </w:r>
      <w:r w:rsidR="00C01606" w:rsidRPr="006B1118">
        <w:rPr>
          <w:rFonts w:asciiTheme="majorBidi" w:hAnsiTheme="majorBidi" w:cstheme="majorBidi"/>
          <w:b/>
          <w:sz w:val="28"/>
          <w:szCs w:val="28"/>
        </w:rPr>
        <w:t>. M</w:t>
      </w:r>
      <w:r w:rsidRPr="006B1118">
        <w:rPr>
          <w:rFonts w:asciiTheme="majorBidi" w:hAnsiTheme="majorBidi" w:cstheme="majorBidi"/>
          <w:b/>
          <w:sz w:val="28"/>
          <w:szCs w:val="28"/>
        </w:rPr>
        <w:t>onitoring va davriy ko‘rib chiqish</w:t>
      </w:r>
    </w:p>
    <w:p w14:paraId="7817DFFC" w14:textId="7210019E" w:rsidR="00AB2C01" w:rsidRPr="00AB2C01" w:rsidRDefault="00847488" w:rsidP="00EC3CA6">
      <w:pPr>
        <w:tabs>
          <w:tab w:val="left" w:pos="0"/>
        </w:tabs>
        <w:spacing w:after="80"/>
        <w:ind w:firstLine="709"/>
        <w:jc w:val="both"/>
        <w:rPr>
          <w:rFonts w:asciiTheme="majorBidi" w:hAnsiTheme="majorBidi" w:cstheme="majorBidi"/>
          <w:sz w:val="28"/>
          <w:szCs w:val="28"/>
        </w:rPr>
      </w:pPr>
      <w:r>
        <w:rPr>
          <w:rFonts w:asciiTheme="majorBidi" w:hAnsiTheme="majorBidi" w:cstheme="majorBidi"/>
          <w:sz w:val="28"/>
          <w:szCs w:val="28"/>
        </w:rPr>
        <w:t xml:space="preserve">25. </w:t>
      </w:r>
      <w:r w:rsidR="00C01606" w:rsidRPr="00AB2C01">
        <w:rPr>
          <w:rFonts w:asciiTheme="majorBidi" w:hAnsiTheme="majorBidi" w:cstheme="majorBidi"/>
          <w:sz w:val="28"/>
          <w:szCs w:val="28"/>
        </w:rPr>
        <w:t xml:space="preserve">Ta’lim dasturlari har o‘quv yilida bir marta </w:t>
      </w:r>
      <w:r w:rsidR="00EC3CA6">
        <w:rPr>
          <w:rFonts w:asciiTheme="majorBidi" w:hAnsiTheme="majorBidi" w:cstheme="majorBidi"/>
          <w:sz w:val="28"/>
          <w:szCs w:val="28"/>
        </w:rPr>
        <w:t xml:space="preserve">ichki </w:t>
      </w:r>
      <w:r w:rsidR="00C01606" w:rsidRPr="00AB2C01">
        <w:rPr>
          <w:rFonts w:asciiTheme="majorBidi" w:hAnsiTheme="majorBidi" w:cstheme="majorBidi"/>
          <w:sz w:val="28"/>
          <w:szCs w:val="28"/>
        </w:rPr>
        <w:t>monitoring qilinadi. Monitoring uch bosqichdan iborat</w:t>
      </w:r>
      <w:r w:rsidR="00EC3CA6">
        <w:rPr>
          <w:rFonts w:asciiTheme="majorBidi" w:hAnsiTheme="majorBidi" w:cstheme="majorBidi"/>
          <w:sz w:val="28"/>
          <w:szCs w:val="28"/>
        </w:rPr>
        <w:t xml:space="preserve"> boʻladi</w:t>
      </w:r>
      <w:r w:rsidR="00C01606" w:rsidRPr="00AB2C01">
        <w:rPr>
          <w:rFonts w:asciiTheme="majorBidi" w:hAnsiTheme="majorBidi" w:cstheme="majorBidi"/>
          <w:sz w:val="28"/>
          <w:szCs w:val="28"/>
        </w:rPr>
        <w:t xml:space="preserve">: </w:t>
      </w:r>
    </w:p>
    <w:p w14:paraId="4EA8F68C" w14:textId="02D51CC6" w:rsidR="00AB2C01" w:rsidRPr="00AB2C01" w:rsidRDefault="00EC3CA6" w:rsidP="00EC3CA6">
      <w:pPr>
        <w:tabs>
          <w:tab w:val="left" w:pos="0"/>
        </w:tabs>
        <w:spacing w:after="80"/>
        <w:ind w:firstLine="709"/>
        <w:jc w:val="both"/>
        <w:rPr>
          <w:rFonts w:asciiTheme="majorBidi" w:hAnsiTheme="majorBidi" w:cstheme="majorBidi"/>
          <w:sz w:val="28"/>
          <w:szCs w:val="28"/>
        </w:rPr>
      </w:pPr>
      <w:r>
        <w:rPr>
          <w:rFonts w:asciiTheme="majorBidi" w:hAnsiTheme="majorBidi" w:cstheme="majorBidi"/>
          <w:sz w:val="28"/>
          <w:szCs w:val="28"/>
        </w:rPr>
        <w:t>-</w:t>
      </w:r>
      <w:r w:rsidR="00C01606" w:rsidRPr="00AB2C01">
        <w:rPr>
          <w:rFonts w:asciiTheme="majorBidi" w:hAnsiTheme="majorBidi" w:cstheme="majorBidi"/>
          <w:sz w:val="28"/>
          <w:szCs w:val="28"/>
        </w:rPr>
        <w:t xml:space="preserve"> ma’lumot yi</w:t>
      </w:r>
      <w:r w:rsidR="008764BC">
        <w:rPr>
          <w:rFonts w:asciiTheme="majorBidi" w:hAnsiTheme="majorBidi" w:cstheme="majorBidi"/>
          <w:sz w:val="28"/>
          <w:szCs w:val="28"/>
        </w:rPr>
        <w:t>g‘</w:t>
      </w:r>
      <w:r w:rsidR="00C01606" w:rsidRPr="00AB2C01">
        <w:rPr>
          <w:rFonts w:asciiTheme="majorBidi" w:hAnsiTheme="majorBidi" w:cstheme="majorBidi"/>
          <w:sz w:val="28"/>
          <w:szCs w:val="28"/>
        </w:rPr>
        <w:t xml:space="preserve">ish (so‘rovnomalar, Talabalar amaliyoti va karyera markazi tomonidan taqdim etiladigan bandlik statistikasi, ish beruvchilar fikri); </w:t>
      </w:r>
    </w:p>
    <w:p w14:paraId="08C8D0D4" w14:textId="76B5209E" w:rsidR="00AB2C01" w:rsidRPr="00AB2C01" w:rsidRDefault="00EC3CA6" w:rsidP="00EC3CA6">
      <w:pPr>
        <w:tabs>
          <w:tab w:val="left" w:pos="0"/>
        </w:tabs>
        <w:spacing w:after="80"/>
        <w:ind w:firstLine="709"/>
        <w:jc w:val="both"/>
        <w:rPr>
          <w:rFonts w:asciiTheme="majorBidi" w:hAnsiTheme="majorBidi" w:cstheme="majorBidi"/>
          <w:sz w:val="28"/>
          <w:szCs w:val="28"/>
        </w:rPr>
      </w:pPr>
      <w:r>
        <w:rPr>
          <w:rFonts w:asciiTheme="majorBidi" w:hAnsiTheme="majorBidi" w:cstheme="majorBidi"/>
          <w:sz w:val="28"/>
          <w:szCs w:val="28"/>
        </w:rPr>
        <w:t>-</w:t>
      </w:r>
      <w:r w:rsidR="00C01606" w:rsidRPr="00AB2C01">
        <w:rPr>
          <w:rFonts w:asciiTheme="majorBidi" w:hAnsiTheme="majorBidi" w:cstheme="majorBidi"/>
          <w:sz w:val="28"/>
          <w:szCs w:val="28"/>
        </w:rPr>
        <w:t xml:space="preserve"> </w:t>
      </w:r>
      <w:r w:rsidRPr="00AB2C01">
        <w:rPr>
          <w:rFonts w:asciiTheme="majorBidi" w:hAnsiTheme="majorBidi" w:cstheme="majorBidi"/>
          <w:sz w:val="28"/>
          <w:szCs w:val="28"/>
        </w:rPr>
        <w:t>oliy maktab</w:t>
      </w:r>
      <w:r>
        <w:rPr>
          <w:rFonts w:asciiTheme="majorBidi" w:hAnsiTheme="majorBidi" w:cstheme="majorBidi"/>
          <w:sz w:val="28"/>
          <w:szCs w:val="28"/>
        </w:rPr>
        <w:t>/</w:t>
      </w:r>
      <w:r w:rsidR="00C01606" w:rsidRPr="00AB2C01">
        <w:rPr>
          <w:rFonts w:asciiTheme="majorBidi" w:hAnsiTheme="majorBidi" w:cstheme="majorBidi"/>
          <w:sz w:val="28"/>
          <w:szCs w:val="28"/>
        </w:rPr>
        <w:t xml:space="preserve">kafedra, institut/fakultet kengashlarida </w:t>
      </w:r>
      <w:r w:rsidR="00511B70" w:rsidRPr="00AB2C01">
        <w:rPr>
          <w:rFonts w:asciiTheme="majorBidi" w:hAnsiTheme="majorBidi" w:cstheme="majorBidi"/>
          <w:sz w:val="28"/>
          <w:szCs w:val="28"/>
        </w:rPr>
        <w:t>muhokama qilish</w:t>
      </w:r>
      <w:r w:rsidR="00C01606" w:rsidRPr="00AB2C01">
        <w:rPr>
          <w:rFonts w:asciiTheme="majorBidi" w:hAnsiTheme="majorBidi" w:cstheme="majorBidi"/>
          <w:sz w:val="28"/>
          <w:szCs w:val="28"/>
        </w:rPr>
        <w:t xml:space="preserve">; </w:t>
      </w:r>
    </w:p>
    <w:p w14:paraId="5280326E" w14:textId="7C5304DA" w:rsidR="00320F43" w:rsidRDefault="00EC3CA6" w:rsidP="006D5067">
      <w:pPr>
        <w:tabs>
          <w:tab w:val="left" w:pos="0"/>
        </w:tabs>
        <w:spacing w:after="80"/>
        <w:ind w:firstLine="709"/>
        <w:jc w:val="both"/>
        <w:rPr>
          <w:rFonts w:asciiTheme="majorBidi" w:hAnsiTheme="majorBidi" w:cstheme="majorBidi"/>
          <w:sz w:val="28"/>
          <w:szCs w:val="28"/>
        </w:rPr>
      </w:pPr>
      <w:r>
        <w:rPr>
          <w:rFonts w:asciiTheme="majorBidi" w:hAnsiTheme="majorBidi" w:cstheme="majorBidi"/>
          <w:sz w:val="28"/>
          <w:szCs w:val="28"/>
        </w:rPr>
        <w:t>-</w:t>
      </w:r>
      <w:r w:rsidR="00C01606" w:rsidRPr="00AB2C01">
        <w:rPr>
          <w:rFonts w:asciiTheme="majorBidi" w:hAnsiTheme="majorBidi" w:cstheme="majorBidi"/>
          <w:sz w:val="28"/>
          <w:szCs w:val="28"/>
        </w:rPr>
        <w:t xml:space="preserve"> yillik monitoring hisobotini </w:t>
      </w:r>
      <w:r w:rsidR="00511B70" w:rsidRPr="00AB2C01">
        <w:rPr>
          <w:rFonts w:asciiTheme="majorBidi" w:hAnsiTheme="majorBidi" w:cstheme="majorBidi"/>
          <w:sz w:val="28"/>
          <w:szCs w:val="28"/>
        </w:rPr>
        <w:t>Ta’lim sifati nazorati b</w:t>
      </w:r>
      <w:r w:rsidR="00112B0E">
        <w:rPr>
          <w:rFonts w:asciiTheme="majorBidi" w:hAnsiTheme="majorBidi" w:cstheme="majorBidi"/>
          <w:sz w:val="28"/>
          <w:szCs w:val="28"/>
        </w:rPr>
        <w:t>o‘</w:t>
      </w:r>
      <w:r w:rsidR="00511B70" w:rsidRPr="00AB2C01">
        <w:rPr>
          <w:rFonts w:asciiTheme="majorBidi" w:hAnsiTheme="majorBidi" w:cstheme="majorBidi"/>
          <w:sz w:val="28"/>
          <w:szCs w:val="28"/>
        </w:rPr>
        <w:t>limi</w:t>
      </w:r>
      <w:r w:rsidR="00AB2C01" w:rsidRPr="00AB2C01">
        <w:rPr>
          <w:rFonts w:asciiTheme="majorBidi" w:hAnsiTheme="majorBidi" w:cstheme="majorBidi"/>
          <w:sz w:val="28"/>
          <w:szCs w:val="28"/>
        </w:rPr>
        <w:t xml:space="preserve"> xulosasi bilan</w:t>
      </w:r>
      <w:r w:rsidR="006D5067">
        <w:rPr>
          <w:rFonts w:asciiTheme="majorBidi" w:hAnsiTheme="majorBidi" w:cstheme="majorBidi"/>
          <w:sz w:val="28"/>
          <w:szCs w:val="28"/>
        </w:rPr>
        <w:t xml:space="preserve"> Universitet Kengashi muhokamasiga</w:t>
      </w:r>
      <w:r w:rsidR="00AB2C01" w:rsidRPr="00AB2C01">
        <w:rPr>
          <w:rFonts w:asciiTheme="majorBidi" w:hAnsiTheme="majorBidi" w:cstheme="majorBidi"/>
          <w:sz w:val="28"/>
          <w:szCs w:val="28"/>
        </w:rPr>
        <w:t xml:space="preserve"> </w:t>
      </w:r>
      <w:r w:rsidR="00C01606" w:rsidRPr="00AB2C01">
        <w:rPr>
          <w:rFonts w:asciiTheme="majorBidi" w:hAnsiTheme="majorBidi" w:cstheme="majorBidi"/>
          <w:sz w:val="28"/>
          <w:szCs w:val="28"/>
        </w:rPr>
        <w:t>taqdim etish.</w:t>
      </w:r>
    </w:p>
    <w:p w14:paraId="09F70228" w14:textId="32FA8BC3" w:rsidR="00320F43" w:rsidRDefault="00EC3CA6" w:rsidP="006D5067">
      <w:pPr>
        <w:tabs>
          <w:tab w:val="left" w:pos="0"/>
        </w:tabs>
        <w:spacing w:after="8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26. </w:t>
      </w:r>
      <w:r w:rsidR="00C01606" w:rsidRPr="00AE5D6C">
        <w:rPr>
          <w:rFonts w:ascii="Times New Roman" w:hAnsi="Times New Roman" w:cs="Times New Roman"/>
          <w:sz w:val="28"/>
          <w:szCs w:val="28"/>
        </w:rPr>
        <w:t xml:space="preserve">Har </w:t>
      </w:r>
      <w:r w:rsidR="009271EE" w:rsidRPr="00AE5D6C">
        <w:rPr>
          <w:rFonts w:ascii="Times New Roman" w:hAnsi="Times New Roman" w:cs="Times New Roman"/>
          <w:sz w:val="28"/>
          <w:szCs w:val="28"/>
        </w:rPr>
        <w:t xml:space="preserve">bir ta’lim dasturi </w:t>
      </w:r>
      <w:r w:rsidR="002D2B5B" w:rsidRPr="00AE5D6C">
        <w:rPr>
          <w:rFonts w:ascii="Times New Roman" w:hAnsi="Times New Roman" w:cs="Times New Roman"/>
          <w:sz w:val="28"/>
          <w:szCs w:val="28"/>
        </w:rPr>
        <w:t>mehnat bozori ehtiyojlari, zamonaviy ta’lim standartlari hamda kompleks so</w:t>
      </w:r>
      <w:r w:rsidR="007E7308" w:rsidRPr="00AE5D6C">
        <w:rPr>
          <w:rFonts w:ascii="Times New Roman" w:hAnsi="Times New Roman" w:cs="Times New Roman"/>
          <w:sz w:val="28"/>
          <w:szCs w:val="28"/>
        </w:rPr>
        <w:t>‘</w:t>
      </w:r>
      <w:r w:rsidR="002D2B5B" w:rsidRPr="00AE5D6C">
        <w:rPr>
          <w:rFonts w:ascii="Times New Roman" w:hAnsi="Times New Roman" w:cs="Times New Roman"/>
          <w:sz w:val="28"/>
          <w:szCs w:val="28"/>
        </w:rPr>
        <w:t>rovnomalar natijasida</w:t>
      </w:r>
      <w:r w:rsidR="00C01606" w:rsidRPr="00AE5D6C">
        <w:rPr>
          <w:rFonts w:ascii="Times New Roman" w:hAnsi="Times New Roman" w:cs="Times New Roman"/>
          <w:sz w:val="28"/>
          <w:szCs w:val="28"/>
        </w:rPr>
        <w:t xml:space="preserve"> </w:t>
      </w:r>
      <w:r w:rsidR="00AE5D6C" w:rsidRPr="00AE5D6C">
        <w:rPr>
          <w:rFonts w:ascii="Times New Roman" w:hAnsi="Times New Roman" w:cs="Times New Roman"/>
          <w:sz w:val="28"/>
          <w:szCs w:val="28"/>
        </w:rPr>
        <w:t xml:space="preserve">har 3 yilda </w:t>
      </w:r>
      <w:r w:rsidR="00C01606" w:rsidRPr="00AE5D6C">
        <w:rPr>
          <w:rFonts w:ascii="Times New Roman" w:hAnsi="Times New Roman" w:cs="Times New Roman"/>
          <w:sz w:val="28"/>
          <w:szCs w:val="28"/>
        </w:rPr>
        <w:t xml:space="preserve">qayta ko‘rib chiqiladi. </w:t>
      </w:r>
      <w:r w:rsidR="00F51792" w:rsidRPr="00AE5D6C">
        <w:rPr>
          <w:rFonts w:ascii="Times New Roman" w:hAnsi="Times New Roman" w:cs="Times New Roman"/>
          <w:sz w:val="28"/>
          <w:szCs w:val="28"/>
        </w:rPr>
        <w:t xml:space="preserve">Takroran o‘rganish </w:t>
      </w:r>
      <w:r w:rsidR="00C01606" w:rsidRPr="00AE5D6C">
        <w:rPr>
          <w:rFonts w:ascii="Times New Roman" w:hAnsi="Times New Roman" w:cs="Times New Roman"/>
          <w:sz w:val="28"/>
          <w:szCs w:val="28"/>
        </w:rPr>
        <w:t xml:space="preserve">davomida </w:t>
      </w:r>
      <w:r w:rsidR="006D5067">
        <w:rPr>
          <w:rFonts w:ascii="Times New Roman" w:hAnsi="Times New Roman" w:cs="Times New Roman"/>
          <w:sz w:val="28"/>
          <w:szCs w:val="28"/>
        </w:rPr>
        <w:t>oʻquv dasturlari(</w:t>
      </w:r>
      <w:r w:rsidR="00C01606" w:rsidRPr="00AE5D6C">
        <w:rPr>
          <w:rFonts w:ascii="Times New Roman" w:hAnsi="Times New Roman" w:cs="Times New Roman"/>
          <w:sz w:val="28"/>
          <w:szCs w:val="28"/>
        </w:rPr>
        <w:t>sillabuslar</w:t>
      </w:r>
      <w:r w:rsidR="006D5067">
        <w:rPr>
          <w:rFonts w:ascii="Times New Roman" w:hAnsi="Times New Roman" w:cs="Times New Roman"/>
          <w:sz w:val="28"/>
          <w:szCs w:val="28"/>
        </w:rPr>
        <w:t>)</w:t>
      </w:r>
      <w:r w:rsidR="00C01606" w:rsidRPr="00AE5D6C">
        <w:rPr>
          <w:rFonts w:ascii="Times New Roman" w:hAnsi="Times New Roman" w:cs="Times New Roman"/>
          <w:sz w:val="28"/>
          <w:szCs w:val="28"/>
        </w:rPr>
        <w:t>ga yangi ilmiy yutuqlar kiritiladi, ish beruvchilar talabiga ko‘ra ayrim fanlar almashtiriladi yoki amaliyot soatlari oshiriladi. Yangilangan dastur Universitet Kengashi tomonidan tasdiqlangandan so‘ng kuchga kiradi.</w:t>
      </w:r>
    </w:p>
    <w:p w14:paraId="15B73452" w14:textId="60B2D798" w:rsidR="008E63B1" w:rsidRPr="00F51792" w:rsidRDefault="008E63B1" w:rsidP="0003389C">
      <w:pPr>
        <w:tabs>
          <w:tab w:val="left" w:pos="0"/>
        </w:tabs>
        <w:spacing w:after="80"/>
        <w:ind w:firstLine="709"/>
        <w:jc w:val="both"/>
        <w:rPr>
          <w:rFonts w:ascii="Times New Roman" w:hAnsi="Times New Roman" w:cs="Times New Roman"/>
          <w:sz w:val="28"/>
          <w:szCs w:val="28"/>
        </w:rPr>
      </w:pPr>
      <w:r w:rsidRPr="006D5067">
        <w:rPr>
          <w:rFonts w:ascii="Times New Roman" w:hAnsi="Times New Roman" w:cs="Times New Roman"/>
          <w:sz w:val="28"/>
          <w:szCs w:val="28"/>
        </w:rPr>
        <w:t>Ta’lim dasturlarini monitoring qilishda M</w:t>
      </w:r>
      <w:r w:rsidR="00EC3CA6" w:rsidRPr="006D5067">
        <w:rPr>
          <w:rFonts w:ascii="Times New Roman" w:hAnsi="Times New Roman" w:cs="Times New Roman"/>
          <w:sz w:val="28"/>
          <w:szCs w:val="28"/>
        </w:rPr>
        <w:t xml:space="preserve">alaka talablarida </w:t>
      </w:r>
      <w:r w:rsidRPr="006D5067">
        <w:rPr>
          <w:rFonts w:ascii="Times New Roman" w:hAnsi="Times New Roman" w:cs="Times New Roman"/>
          <w:sz w:val="28"/>
          <w:szCs w:val="28"/>
        </w:rPr>
        <w:t>belgilangan kasbiy kompetensiyalar va mehnat bozori monitoringi natijalari asosiy mezon sifatida qo‘llaniladi. Agar bitiruvchilarning sohasi bo‘yicha bandlik ko‘rsatkichi ikki yil ketma-ket 60 foizdan past bo‘lsa, Universitet ta’lim dasturini qayta ko‘rib chiqish va Muvofiqlashtiruvchi soha kengashiga tegishli o‘zgartirishlar kiritish to‘</w:t>
      </w:r>
      <w:r w:rsidR="008764BC" w:rsidRPr="006D5067">
        <w:rPr>
          <w:rFonts w:ascii="Times New Roman" w:hAnsi="Times New Roman" w:cs="Times New Roman"/>
          <w:sz w:val="28"/>
          <w:szCs w:val="28"/>
        </w:rPr>
        <w:t>g‘</w:t>
      </w:r>
      <w:r w:rsidRPr="006D5067">
        <w:rPr>
          <w:rFonts w:ascii="Times New Roman" w:hAnsi="Times New Roman" w:cs="Times New Roman"/>
          <w:sz w:val="28"/>
          <w:szCs w:val="28"/>
        </w:rPr>
        <w:t xml:space="preserve">risida taklif bilan murojaat qilishi </w:t>
      </w:r>
      <w:r w:rsidR="0003389C" w:rsidRPr="006D5067">
        <w:rPr>
          <w:rFonts w:ascii="Times New Roman" w:hAnsi="Times New Roman" w:cs="Times New Roman"/>
          <w:sz w:val="28"/>
          <w:szCs w:val="28"/>
        </w:rPr>
        <w:t>lozim boʻladi</w:t>
      </w:r>
      <w:r w:rsidRPr="006D5067">
        <w:rPr>
          <w:rFonts w:ascii="Times New Roman" w:hAnsi="Times New Roman" w:cs="Times New Roman"/>
          <w:sz w:val="28"/>
          <w:szCs w:val="28"/>
        </w:rPr>
        <w:t>.</w:t>
      </w:r>
    </w:p>
    <w:p w14:paraId="641A6689" w14:textId="4D3BC2AA" w:rsidR="00320F43" w:rsidRPr="006B1118" w:rsidRDefault="0003389C" w:rsidP="0003389C">
      <w:pPr>
        <w:tabs>
          <w:tab w:val="left" w:pos="0"/>
        </w:tabs>
        <w:spacing w:before="280" w:after="120"/>
        <w:jc w:val="center"/>
        <w:rPr>
          <w:rFonts w:asciiTheme="majorBidi" w:hAnsiTheme="majorBidi" w:cstheme="majorBidi"/>
          <w:sz w:val="28"/>
          <w:szCs w:val="28"/>
        </w:rPr>
      </w:pPr>
      <w:r>
        <w:rPr>
          <w:rFonts w:asciiTheme="majorBidi" w:hAnsiTheme="majorBidi" w:cstheme="majorBidi"/>
          <w:b/>
          <w:sz w:val="28"/>
          <w:szCs w:val="28"/>
        </w:rPr>
        <w:t>11-</w:t>
      </w:r>
      <w:r w:rsidRPr="006B1118">
        <w:rPr>
          <w:rFonts w:asciiTheme="majorBidi" w:hAnsiTheme="majorBidi" w:cstheme="majorBidi"/>
          <w:b/>
          <w:sz w:val="28"/>
          <w:szCs w:val="28"/>
        </w:rPr>
        <w:t>bob</w:t>
      </w:r>
      <w:r w:rsidR="00C01606" w:rsidRPr="006B1118">
        <w:rPr>
          <w:rFonts w:asciiTheme="majorBidi" w:hAnsiTheme="majorBidi" w:cstheme="majorBidi"/>
          <w:b/>
          <w:sz w:val="28"/>
          <w:szCs w:val="28"/>
        </w:rPr>
        <w:t xml:space="preserve">. </w:t>
      </w:r>
      <w:r w:rsidRPr="006B1118">
        <w:rPr>
          <w:rFonts w:asciiTheme="majorBidi" w:hAnsiTheme="majorBidi" w:cstheme="majorBidi"/>
          <w:b/>
          <w:sz w:val="28"/>
          <w:szCs w:val="28"/>
        </w:rPr>
        <w:t>Tashqi sifat ta’minoti va akkreditatsiya</w:t>
      </w:r>
      <w:r>
        <w:rPr>
          <w:rFonts w:asciiTheme="majorBidi" w:hAnsiTheme="majorBidi" w:cstheme="majorBidi"/>
          <w:b/>
          <w:sz w:val="28"/>
          <w:szCs w:val="28"/>
        </w:rPr>
        <w:t xml:space="preserve"> oldi tayyorgarlik mexanizmi</w:t>
      </w:r>
    </w:p>
    <w:p w14:paraId="0EC6CBDF" w14:textId="50D0913B" w:rsidR="0094547A" w:rsidRPr="006D5067" w:rsidRDefault="0002108D" w:rsidP="006D5067">
      <w:pPr>
        <w:tabs>
          <w:tab w:val="left" w:pos="0"/>
        </w:tabs>
        <w:spacing w:after="0"/>
        <w:ind w:firstLine="709"/>
        <w:jc w:val="both"/>
        <w:rPr>
          <w:rFonts w:ascii="Times New Roman" w:eastAsia="Times New Roman" w:hAnsi="Times New Roman" w:cs="Times New Roman"/>
          <w:sz w:val="28"/>
          <w:szCs w:val="28"/>
          <w:lang w:eastAsia="ru-RU"/>
        </w:rPr>
      </w:pPr>
      <w:r w:rsidRPr="006D5067">
        <w:rPr>
          <w:rFonts w:ascii="Times New Roman" w:eastAsia="Times New Roman" w:hAnsi="Times New Roman" w:cs="Times New Roman"/>
          <w:sz w:val="28"/>
          <w:szCs w:val="28"/>
          <w:lang w:eastAsia="ru-RU"/>
        </w:rPr>
        <w:t xml:space="preserve">27. </w:t>
      </w:r>
      <w:r w:rsidR="0094547A" w:rsidRPr="006D5067">
        <w:rPr>
          <w:rFonts w:ascii="Times New Roman" w:eastAsia="Times New Roman" w:hAnsi="Times New Roman" w:cs="Times New Roman"/>
          <w:sz w:val="28"/>
          <w:szCs w:val="28"/>
          <w:lang w:eastAsia="ru-RU"/>
        </w:rPr>
        <w:t xml:space="preserve">Xalqaro va milliy akkreditatsiyaga tayyorgarlik ko‘rish jarayonida Universitet o‘zining ta’lim dasturlarini </w:t>
      </w:r>
      <w:r w:rsidRPr="006D5067">
        <w:rPr>
          <w:rFonts w:ascii="Times New Roman" w:eastAsia="Times New Roman" w:hAnsi="Times New Roman" w:cs="Times New Roman"/>
          <w:sz w:val="28"/>
          <w:szCs w:val="28"/>
          <w:lang w:eastAsia="ru-RU"/>
        </w:rPr>
        <w:t>Malaka talablariga</w:t>
      </w:r>
      <w:r w:rsidR="0094547A" w:rsidRPr="006D5067">
        <w:rPr>
          <w:rFonts w:ascii="Times New Roman" w:eastAsia="Times New Roman" w:hAnsi="Times New Roman" w:cs="Times New Roman"/>
          <w:sz w:val="28"/>
          <w:szCs w:val="28"/>
          <w:lang w:eastAsia="ru-RU"/>
        </w:rPr>
        <w:t xml:space="preserve"> muvofiqligini alohida hujjatlashtiradi. Akkreditatsiya hisobotida (Self-Evaluation Report) mazkur muvofiqlik jadvali va Muvofiqlashtiruvchi soha kengashi qarorlarining bajarilishi to‘</w:t>
      </w:r>
      <w:r w:rsidR="008764BC" w:rsidRPr="006D5067">
        <w:rPr>
          <w:rFonts w:ascii="Times New Roman" w:eastAsia="Times New Roman" w:hAnsi="Times New Roman" w:cs="Times New Roman"/>
          <w:sz w:val="28"/>
          <w:szCs w:val="28"/>
          <w:lang w:eastAsia="ru-RU"/>
        </w:rPr>
        <w:t>g‘</w:t>
      </w:r>
      <w:r w:rsidR="0094547A" w:rsidRPr="006D5067">
        <w:rPr>
          <w:rFonts w:ascii="Times New Roman" w:eastAsia="Times New Roman" w:hAnsi="Times New Roman" w:cs="Times New Roman"/>
          <w:sz w:val="28"/>
          <w:szCs w:val="28"/>
          <w:lang w:eastAsia="ru-RU"/>
        </w:rPr>
        <w:t>risida ma’lumot taqdim etiladi.</w:t>
      </w:r>
    </w:p>
    <w:p w14:paraId="242FFE05" w14:textId="59CC0967" w:rsidR="008E1DF5" w:rsidRPr="008E1DF5" w:rsidRDefault="008E1DF5" w:rsidP="00561E5C">
      <w:pPr>
        <w:tabs>
          <w:tab w:val="left" w:pos="0"/>
        </w:tabs>
        <w:spacing w:after="0"/>
        <w:ind w:firstLine="709"/>
        <w:jc w:val="both"/>
        <w:rPr>
          <w:rFonts w:ascii="Times New Roman" w:eastAsia="Times New Roman" w:hAnsi="Times New Roman" w:cs="Times New Roman"/>
          <w:sz w:val="28"/>
          <w:szCs w:val="28"/>
          <w:lang w:eastAsia="ru-RU"/>
        </w:rPr>
      </w:pPr>
      <w:r w:rsidRPr="006D5067">
        <w:rPr>
          <w:rFonts w:ascii="Times New Roman" w:eastAsia="Times New Roman" w:hAnsi="Times New Roman" w:cs="Times New Roman"/>
          <w:sz w:val="28"/>
          <w:szCs w:val="28"/>
          <w:lang w:eastAsia="ru-RU"/>
        </w:rPr>
        <w:t>Universitetning akkreditatsiyadan muvaffaqiyatli o‘tishga tayyorgarlik jarayonida Strategik rivojlanish va transformatsiya boshqarmasi</w:t>
      </w:r>
      <w:r w:rsidR="00B6756B" w:rsidRPr="006D5067">
        <w:rPr>
          <w:rFonts w:ascii="Times New Roman" w:eastAsia="Times New Roman" w:hAnsi="Times New Roman" w:cs="Times New Roman"/>
          <w:sz w:val="28"/>
          <w:szCs w:val="28"/>
          <w:lang w:eastAsia="ru-RU"/>
        </w:rPr>
        <w:t>,</w:t>
      </w:r>
      <w:r w:rsidRPr="006D5067">
        <w:rPr>
          <w:rFonts w:ascii="Times New Roman" w:eastAsia="Times New Roman" w:hAnsi="Times New Roman" w:cs="Times New Roman"/>
          <w:sz w:val="28"/>
          <w:szCs w:val="28"/>
          <w:lang w:eastAsia="ru-RU"/>
        </w:rPr>
        <w:t xml:space="preserve"> Ta’lim sifati nazorati bo‘limi</w:t>
      </w:r>
      <w:r w:rsidR="00563468" w:rsidRPr="006D5067">
        <w:rPr>
          <w:rFonts w:ascii="Times New Roman" w:eastAsia="Times New Roman" w:hAnsi="Times New Roman" w:cs="Times New Roman"/>
          <w:sz w:val="28"/>
          <w:szCs w:val="28"/>
          <w:lang w:eastAsia="ru-RU"/>
        </w:rPr>
        <w:t>, O‘quv</w:t>
      </w:r>
      <w:r w:rsidR="00DD75C3" w:rsidRPr="006D5067">
        <w:rPr>
          <w:rFonts w:ascii="Times New Roman" w:eastAsia="Times New Roman" w:hAnsi="Times New Roman" w:cs="Times New Roman"/>
          <w:sz w:val="28"/>
          <w:szCs w:val="28"/>
          <w:lang w:eastAsia="ru-RU"/>
        </w:rPr>
        <w:t xml:space="preserve">-uslubiy bo‘lim </w:t>
      </w:r>
      <w:r w:rsidRPr="006D5067">
        <w:rPr>
          <w:rFonts w:ascii="Times New Roman" w:eastAsia="Times New Roman" w:hAnsi="Times New Roman" w:cs="Times New Roman"/>
          <w:sz w:val="28"/>
          <w:szCs w:val="28"/>
          <w:lang w:eastAsia="ru-RU"/>
        </w:rPr>
        <w:t xml:space="preserve">hamda </w:t>
      </w:r>
      <w:r w:rsidR="00DD75C3" w:rsidRPr="006D5067">
        <w:rPr>
          <w:rFonts w:ascii="Times New Roman" w:eastAsia="Times New Roman" w:hAnsi="Times New Roman" w:cs="Times New Roman"/>
          <w:sz w:val="28"/>
          <w:szCs w:val="28"/>
          <w:lang w:eastAsia="ru-RU"/>
        </w:rPr>
        <w:t>boshqa tegishli bo‘</w:t>
      </w:r>
      <w:r w:rsidR="00B6756B" w:rsidRPr="006D5067">
        <w:rPr>
          <w:rFonts w:ascii="Times New Roman" w:eastAsia="Times New Roman" w:hAnsi="Times New Roman" w:cs="Times New Roman"/>
          <w:sz w:val="28"/>
          <w:szCs w:val="28"/>
          <w:lang w:eastAsia="ru-RU"/>
        </w:rPr>
        <w:t>lim</w:t>
      </w:r>
      <w:r w:rsidR="0002108D" w:rsidRPr="006D5067">
        <w:rPr>
          <w:rFonts w:ascii="Times New Roman" w:eastAsia="Times New Roman" w:hAnsi="Times New Roman" w:cs="Times New Roman"/>
          <w:sz w:val="28"/>
          <w:szCs w:val="28"/>
          <w:lang w:eastAsia="ru-RU"/>
        </w:rPr>
        <w:t>lar</w:t>
      </w:r>
      <w:r w:rsidR="00B6756B" w:rsidRPr="006D5067">
        <w:rPr>
          <w:rFonts w:ascii="Times New Roman" w:eastAsia="Times New Roman" w:hAnsi="Times New Roman" w:cs="Times New Roman"/>
          <w:sz w:val="28"/>
          <w:szCs w:val="28"/>
          <w:lang w:eastAsia="ru-RU"/>
        </w:rPr>
        <w:t>, markazlar va boshqarmalar bilan</w:t>
      </w:r>
      <w:r w:rsidRPr="006D5067">
        <w:rPr>
          <w:rFonts w:ascii="Times New Roman" w:eastAsia="Times New Roman" w:hAnsi="Times New Roman" w:cs="Times New Roman"/>
          <w:sz w:val="28"/>
          <w:szCs w:val="28"/>
          <w:lang w:eastAsia="ru-RU"/>
        </w:rPr>
        <w:t xml:space="preserve"> hamkorlikda</w:t>
      </w:r>
      <w:r w:rsidR="007A4B24" w:rsidRPr="006D5067">
        <w:rPr>
          <w:rFonts w:ascii="Times New Roman" w:eastAsia="Times New Roman" w:hAnsi="Times New Roman" w:cs="Times New Roman"/>
          <w:sz w:val="28"/>
          <w:szCs w:val="28"/>
          <w:lang w:eastAsia="ru-RU"/>
        </w:rPr>
        <w:t xml:space="preserve"> Universitet rektori buyri</w:t>
      </w:r>
      <w:r w:rsidR="008764BC" w:rsidRPr="006D5067">
        <w:rPr>
          <w:rFonts w:ascii="Times New Roman" w:eastAsia="Times New Roman" w:hAnsi="Times New Roman" w:cs="Times New Roman"/>
          <w:sz w:val="28"/>
          <w:szCs w:val="28"/>
          <w:lang w:eastAsia="ru-RU"/>
        </w:rPr>
        <w:t>g‘</w:t>
      </w:r>
      <w:r w:rsidR="007A4B24" w:rsidRPr="006D5067">
        <w:rPr>
          <w:rFonts w:ascii="Times New Roman" w:eastAsia="Times New Roman" w:hAnsi="Times New Roman" w:cs="Times New Roman"/>
          <w:sz w:val="28"/>
          <w:szCs w:val="28"/>
          <w:lang w:eastAsia="ru-RU"/>
        </w:rPr>
        <w:t xml:space="preserve">iga asosan </w:t>
      </w:r>
      <w:r w:rsidR="00561E5C" w:rsidRPr="006D5067">
        <w:rPr>
          <w:rFonts w:ascii="Times New Roman" w:eastAsia="Times New Roman" w:hAnsi="Times New Roman" w:cs="Times New Roman"/>
          <w:sz w:val="28"/>
          <w:szCs w:val="28"/>
          <w:lang w:eastAsia="ru-RU"/>
        </w:rPr>
        <w:t xml:space="preserve">mas’ul shaxs va muddatlar belgilanadi va </w:t>
      </w:r>
      <w:r w:rsidR="00420079" w:rsidRPr="006D5067">
        <w:rPr>
          <w:rFonts w:ascii="Times New Roman" w:eastAsia="Times New Roman" w:hAnsi="Times New Roman" w:cs="Times New Roman"/>
          <w:sz w:val="28"/>
          <w:szCs w:val="28"/>
          <w:lang w:eastAsia="ru-RU"/>
        </w:rPr>
        <w:t>quyidagi bosqichlarda</w:t>
      </w:r>
      <w:r w:rsidRPr="006D5067">
        <w:rPr>
          <w:rFonts w:ascii="Times New Roman" w:eastAsia="Times New Roman" w:hAnsi="Times New Roman" w:cs="Times New Roman"/>
          <w:sz w:val="28"/>
          <w:szCs w:val="28"/>
          <w:lang w:eastAsia="ru-RU"/>
        </w:rPr>
        <w:t xml:space="preserve"> amalga oshiradi:</w:t>
      </w:r>
    </w:p>
    <w:p w14:paraId="16CBD2DE" w14:textId="02D4829A" w:rsidR="008E1DF5" w:rsidRPr="00C311E5" w:rsidRDefault="008E1DF5" w:rsidP="00163C61">
      <w:pPr>
        <w:pStyle w:val="ae"/>
        <w:numPr>
          <w:ilvl w:val="0"/>
          <w:numId w:val="18"/>
        </w:numPr>
        <w:tabs>
          <w:tab w:val="left" w:pos="0"/>
        </w:tabs>
        <w:spacing w:after="0"/>
        <w:ind w:left="0" w:firstLine="567"/>
        <w:jc w:val="both"/>
        <w:rPr>
          <w:rFonts w:ascii="Times New Roman" w:eastAsia="Times New Roman" w:hAnsi="Times New Roman" w:cs="Times New Roman"/>
          <w:sz w:val="28"/>
          <w:szCs w:val="28"/>
          <w:lang w:eastAsia="ru-RU"/>
        </w:rPr>
      </w:pPr>
      <w:r w:rsidRPr="00C311E5">
        <w:rPr>
          <w:rFonts w:ascii="Times New Roman" w:eastAsia="Times New Roman" w:hAnsi="Times New Roman" w:cs="Times New Roman"/>
          <w:sz w:val="28"/>
          <w:szCs w:val="28"/>
          <w:lang w:eastAsia="ru-RU"/>
        </w:rPr>
        <w:t xml:space="preserve">Ta’lim dasturi bo‘yicha o‘z-o‘zini baholash hisobotini (Self-Evaluation Report) </w:t>
      </w:r>
      <w:r w:rsidR="0002108D">
        <w:rPr>
          <w:rFonts w:ascii="Times New Roman" w:eastAsia="Times New Roman" w:hAnsi="Times New Roman" w:cs="Times New Roman"/>
          <w:sz w:val="28"/>
          <w:szCs w:val="28"/>
          <w:lang w:eastAsia="ru-RU"/>
        </w:rPr>
        <w:t xml:space="preserve">oʻzbek va </w:t>
      </w:r>
      <w:r w:rsidRPr="00C311E5">
        <w:rPr>
          <w:rFonts w:ascii="Times New Roman" w:eastAsia="Times New Roman" w:hAnsi="Times New Roman" w:cs="Times New Roman"/>
          <w:sz w:val="28"/>
          <w:szCs w:val="28"/>
          <w:lang w:eastAsia="ru-RU"/>
        </w:rPr>
        <w:t>ingliz til</w:t>
      </w:r>
      <w:r w:rsidR="0002108D">
        <w:rPr>
          <w:rFonts w:ascii="Times New Roman" w:eastAsia="Times New Roman" w:hAnsi="Times New Roman" w:cs="Times New Roman"/>
          <w:sz w:val="28"/>
          <w:szCs w:val="28"/>
          <w:lang w:eastAsia="ru-RU"/>
        </w:rPr>
        <w:t>lar</w:t>
      </w:r>
      <w:r w:rsidRPr="00C311E5">
        <w:rPr>
          <w:rFonts w:ascii="Times New Roman" w:eastAsia="Times New Roman" w:hAnsi="Times New Roman" w:cs="Times New Roman"/>
          <w:sz w:val="28"/>
          <w:szCs w:val="28"/>
          <w:lang w:eastAsia="ru-RU"/>
        </w:rPr>
        <w:t xml:space="preserve">ida tayyorlaydi; </w:t>
      </w:r>
    </w:p>
    <w:p w14:paraId="06895CC2" w14:textId="34562512" w:rsidR="008E1DF5" w:rsidRPr="00C311E5" w:rsidRDefault="00AC49AE" w:rsidP="00163C61">
      <w:pPr>
        <w:pStyle w:val="ae"/>
        <w:numPr>
          <w:ilvl w:val="0"/>
          <w:numId w:val="18"/>
        </w:numPr>
        <w:tabs>
          <w:tab w:val="left" w:pos="0"/>
        </w:tabs>
        <w:spacing w:before="100" w:beforeAutospacing="1" w:after="100" w:afterAutospacing="1"/>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Hisobotni</w:t>
      </w:r>
      <w:r w:rsidR="008E1DF5" w:rsidRPr="00C311E5">
        <w:rPr>
          <w:rFonts w:ascii="Times New Roman" w:eastAsia="Times New Roman" w:hAnsi="Times New Roman" w:cs="Times New Roman"/>
          <w:sz w:val="28"/>
          <w:szCs w:val="28"/>
          <w:lang w:eastAsia="ru-RU"/>
        </w:rPr>
        <w:t xml:space="preserve"> akkreditatsiya standartlari va mezonlariga muvofiq ravishda tizimli dalillar bilan asoslaydi; </w:t>
      </w:r>
    </w:p>
    <w:p w14:paraId="402263CD" w14:textId="1C93D2F0" w:rsidR="008E1DF5" w:rsidRPr="00C311E5" w:rsidRDefault="00AC49AE" w:rsidP="00163C61">
      <w:pPr>
        <w:pStyle w:val="ae"/>
        <w:numPr>
          <w:ilvl w:val="0"/>
          <w:numId w:val="18"/>
        </w:numPr>
        <w:tabs>
          <w:tab w:val="left" w:pos="0"/>
        </w:tabs>
        <w:spacing w:before="100" w:beforeAutospacing="1" w:after="100" w:afterAutospacing="1"/>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Akkreditatsiya e</w:t>
      </w:r>
      <w:r w:rsidR="008E1DF5" w:rsidRPr="00C311E5">
        <w:rPr>
          <w:rFonts w:ascii="Times New Roman" w:eastAsia="Times New Roman" w:hAnsi="Times New Roman" w:cs="Times New Roman"/>
          <w:sz w:val="28"/>
          <w:szCs w:val="28"/>
          <w:lang w:eastAsia="ru-RU"/>
        </w:rPr>
        <w:t>kspertlarning tashrifi (Site Visit) jarayonida barcha manfaatdor tomonlar bilan uchrashuvlarni tashkil etadi;</w:t>
      </w:r>
    </w:p>
    <w:p w14:paraId="6B9686AE" w14:textId="0BD80811" w:rsidR="008E1DF5" w:rsidRPr="00C311E5" w:rsidRDefault="008E1DF5" w:rsidP="0002108D">
      <w:pPr>
        <w:pStyle w:val="ae"/>
        <w:numPr>
          <w:ilvl w:val="0"/>
          <w:numId w:val="18"/>
        </w:numPr>
        <w:tabs>
          <w:tab w:val="left" w:pos="0"/>
        </w:tabs>
        <w:spacing w:before="100" w:beforeAutospacing="1" w:after="100" w:afterAutospacing="1"/>
        <w:ind w:left="0" w:firstLine="567"/>
        <w:jc w:val="both"/>
        <w:rPr>
          <w:rFonts w:ascii="Times New Roman" w:eastAsia="Times New Roman" w:hAnsi="Times New Roman" w:cs="Times New Roman"/>
          <w:sz w:val="28"/>
          <w:szCs w:val="28"/>
          <w:lang w:eastAsia="ru-RU"/>
        </w:rPr>
      </w:pPr>
      <w:r w:rsidRPr="00C311E5">
        <w:rPr>
          <w:rFonts w:ascii="Times New Roman" w:eastAsia="Times New Roman" w:hAnsi="Times New Roman" w:cs="Times New Roman"/>
          <w:sz w:val="28"/>
          <w:szCs w:val="28"/>
          <w:lang w:eastAsia="ru-RU"/>
        </w:rPr>
        <w:t xml:space="preserve">Akkreditatsiya qaroridan so‘ng berilgan tavsiyalarni </w:t>
      </w:r>
      <w:r w:rsidR="00AC49AE">
        <w:rPr>
          <w:rFonts w:ascii="Times New Roman" w:eastAsia="Times New Roman" w:hAnsi="Times New Roman" w:cs="Times New Roman"/>
          <w:sz w:val="28"/>
          <w:szCs w:val="28"/>
          <w:lang w:eastAsia="ru-RU"/>
        </w:rPr>
        <w:t>belgilangan</w:t>
      </w:r>
      <w:r w:rsidRPr="00C311E5">
        <w:rPr>
          <w:rFonts w:ascii="Times New Roman" w:eastAsia="Times New Roman" w:hAnsi="Times New Roman" w:cs="Times New Roman"/>
          <w:sz w:val="28"/>
          <w:szCs w:val="28"/>
          <w:lang w:eastAsia="ru-RU"/>
        </w:rPr>
        <w:t xml:space="preserve"> muddatda amalga oshirish bo‘yich</w:t>
      </w:r>
      <w:r w:rsidR="00AC49AE">
        <w:rPr>
          <w:rFonts w:ascii="Times New Roman" w:eastAsia="Times New Roman" w:hAnsi="Times New Roman" w:cs="Times New Roman"/>
          <w:sz w:val="28"/>
          <w:szCs w:val="28"/>
          <w:lang w:eastAsia="ru-RU"/>
        </w:rPr>
        <w:t>a yo‘l xaritasini ishlab chiq</w:t>
      </w:r>
      <w:r w:rsidR="0002108D">
        <w:rPr>
          <w:rFonts w:ascii="Times New Roman" w:eastAsia="Times New Roman" w:hAnsi="Times New Roman" w:cs="Times New Roman"/>
          <w:sz w:val="28"/>
          <w:szCs w:val="28"/>
          <w:lang w:eastAsia="ru-RU"/>
        </w:rPr>
        <w:t>adi</w:t>
      </w:r>
      <w:r w:rsidRPr="00C311E5">
        <w:rPr>
          <w:rFonts w:ascii="Times New Roman" w:eastAsia="Times New Roman" w:hAnsi="Times New Roman" w:cs="Times New Roman"/>
          <w:sz w:val="28"/>
          <w:szCs w:val="28"/>
          <w:lang w:eastAsia="ru-RU"/>
        </w:rPr>
        <w:t xml:space="preserve"> va </w:t>
      </w:r>
      <w:r w:rsidR="00563468">
        <w:rPr>
          <w:rFonts w:ascii="Times New Roman" w:eastAsia="Times New Roman" w:hAnsi="Times New Roman" w:cs="Times New Roman"/>
          <w:sz w:val="28"/>
          <w:szCs w:val="28"/>
          <w:lang w:eastAsia="ru-RU"/>
        </w:rPr>
        <w:t>tasdiqla</w:t>
      </w:r>
      <w:r w:rsidR="0002108D">
        <w:rPr>
          <w:rFonts w:ascii="Times New Roman" w:eastAsia="Times New Roman" w:hAnsi="Times New Roman" w:cs="Times New Roman"/>
          <w:sz w:val="28"/>
          <w:szCs w:val="28"/>
          <w:lang w:eastAsia="ru-RU"/>
        </w:rPr>
        <w:t>ydi</w:t>
      </w:r>
      <w:r w:rsidRPr="00C311E5">
        <w:rPr>
          <w:rFonts w:ascii="Times New Roman" w:eastAsia="Times New Roman" w:hAnsi="Times New Roman" w:cs="Times New Roman"/>
          <w:sz w:val="28"/>
          <w:szCs w:val="28"/>
          <w:lang w:eastAsia="ru-RU"/>
        </w:rPr>
        <w:t xml:space="preserve">; </w:t>
      </w:r>
    </w:p>
    <w:p w14:paraId="6030CEA5" w14:textId="567544A4" w:rsidR="008E1DF5" w:rsidRPr="00C311E5" w:rsidRDefault="008E1DF5" w:rsidP="0002108D">
      <w:pPr>
        <w:pStyle w:val="ae"/>
        <w:numPr>
          <w:ilvl w:val="0"/>
          <w:numId w:val="18"/>
        </w:numPr>
        <w:tabs>
          <w:tab w:val="left" w:pos="0"/>
        </w:tabs>
        <w:spacing w:before="100" w:beforeAutospacing="1" w:after="100" w:afterAutospacing="1"/>
        <w:ind w:left="0" w:firstLine="567"/>
        <w:jc w:val="both"/>
        <w:rPr>
          <w:rFonts w:ascii="Times New Roman" w:eastAsia="Times New Roman" w:hAnsi="Times New Roman" w:cs="Times New Roman"/>
          <w:sz w:val="28"/>
          <w:szCs w:val="28"/>
          <w:lang w:eastAsia="ru-RU"/>
        </w:rPr>
      </w:pPr>
      <w:r w:rsidRPr="00C311E5">
        <w:rPr>
          <w:rFonts w:ascii="Times New Roman" w:eastAsia="Times New Roman" w:hAnsi="Times New Roman" w:cs="Times New Roman"/>
          <w:sz w:val="28"/>
          <w:szCs w:val="28"/>
          <w:lang w:eastAsia="ru-RU"/>
        </w:rPr>
        <w:t>Oraliq hisobotlarni belg</w:t>
      </w:r>
      <w:r w:rsidR="00563468">
        <w:rPr>
          <w:rFonts w:ascii="Times New Roman" w:eastAsia="Times New Roman" w:hAnsi="Times New Roman" w:cs="Times New Roman"/>
          <w:sz w:val="28"/>
          <w:szCs w:val="28"/>
          <w:lang w:eastAsia="ru-RU"/>
        </w:rPr>
        <w:t>ilangan muddatlarda taqdim eti</w:t>
      </w:r>
      <w:r w:rsidR="0002108D">
        <w:rPr>
          <w:rFonts w:ascii="Times New Roman" w:eastAsia="Times New Roman" w:hAnsi="Times New Roman" w:cs="Times New Roman"/>
          <w:sz w:val="28"/>
          <w:szCs w:val="28"/>
          <w:lang w:eastAsia="ru-RU"/>
        </w:rPr>
        <w:t>b boradi</w:t>
      </w:r>
      <w:r w:rsidRPr="00C311E5">
        <w:rPr>
          <w:rFonts w:ascii="Times New Roman" w:eastAsia="Times New Roman" w:hAnsi="Times New Roman" w:cs="Times New Roman"/>
          <w:sz w:val="28"/>
          <w:szCs w:val="28"/>
          <w:lang w:eastAsia="ru-RU"/>
        </w:rPr>
        <w:t>.</w:t>
      </w:r>
    </w:p>
    <w:p w14:paraId="1D0EF2F3" w14:textId="6BD72636" w:rsidR="00320F43" w:rsidRPr="00C311E5" w:rsidRDefault="0002108D" w:rsidP="00DD75C3">
      <w:pPr>
        <w:tabs>
          <w:tab w:val="left" w:pos="0"/>
        </w:tabs>
        <w:spacing w:after="80"/>
        <w:ind w:firstLine="709"/>
        <w:jc w:val="both"/>
        <w:rPr>
          <w:rFonts w:asciiTheme="majorBidi" w:hAnsiTheme="majorBidi" w:cstheme="majorBidi"/>
          <w:sz w:val="28"/>
          <w:szCs w:val="28"/>
        </w:rPr>
      </w:pPr>
      <w:r>
        <w:rPr>
          <w:rFonts w:asciiTheme="majorBidi" w:hAnsiTheme="majorBidi" w:cstheme="majorBidi"/>
          <w:bCs/>
          <w:sz w:val="28"/>
          <w:szCs w:val="28"/>
        </w:rPr>
        <w:t xml:space="preserve">28. </w:t>
      </w:r>
      <w:r w:rsidR="00DD75C3" w:rsidRPr="00DD75C3">
        <w:rPr>
          <w:rFonts w:asciiTheme="majorBidi" w:hAnsiTheme="majorBidi" w:cstheme="majorBidi"/>
          <w:bCs/>
          <w:sz w:val="28"/>
          <w:szCs w:val="28"/>
        </w:rPr>
        <w:t>Akkreditatsiya</w:t>
      </w:r>
      <w:r w:rsidR="00C311E5" w:rsidRPr="00DD75C3">
        <w:rPr>
          <w:rFonts w:asciiTheme="majorBidi" w:hAnsiTheme="majorBidi" w:cstheme="majorBidi"/>
          <w:bCs/>
          <w:sz w:val="28"/>
          <w:szCs w:val="28"/>
        </w:rPr>
        <w:t xml:space="preserve"> </w:t>
      </w:r>
      <w:r w:rsidR="00C311E5" w:rsidRPr="00C311E5">
        <w:rPr>
          <w:rFonts w:asciiTheme="majorBidi" w:hAnsiTheme="majorBidi" w:cstheme="majorBidi"/>
          <w:sz w:val="28"/>
          <w:szCs w:val="28"/>
        </w:rPr>
        <w:t>agentliklar</w:t>
      </w:r>
      <w:r w:rsidR="00DD75C3">
        <w:rPr>
          <w:rFonts w:asciiTheme="majorBidi" w:hAnsiTheme="majorBidi" w:cstheme="majorBidi"/>
          <w:sz w:val="28"/>
          <w:szCs w:val="28"/>
        </w:rPr>
        <w:t>i (milliy va xalqaro)</w:t>
      </w:r>
      <w:r w:rsidR="00C311E5" w:rsidRPr="00C311E5">
        <w:rPr>
          <w:rFonts w:asciiTheme="majorBidi" w:hAnsiTheme="majorBidi" w:cstheme="majorBidi"/>
          <w:sz w:val="28"/>
          <w:szCs w:val="28"/>
        </w:rPr>
        <w:t xml:space="preserve"> tomonidan berilgan tavsiyalar Universitetning strategik rivojlanish rejasi, KPI tizimi hamda ta’lim dasturlariga integratsiya qilinadi. Xalqaro reytinglar bilan ishlash bo‘limi ushbu natijalarni QS, THE </w:t>
      </w:r>
      <w:r w:rsidR="00CA3BB1">
        <w:rPr>
          <w:rFonts w:asciiTheme="majorBidi" w:hAnsiTheme="majorBidi" w:cstheme="majorBidi"/>
          <w:sz w:val="28"/>
          <w:szCs w:val="28"/>
        </w:rPr>
        <w:lastRenderedPageBreak/>
        <w:t xml:space="preserve">va boshqa </w:t>
      </w:r>
      <w:r w:rsidR="00C311E5" w:rsidRPr="00C311E5">
        <w:rPr>
          <w:rFonts w:asciiTheme="majorBidi" w:hAnsiTheme="majorBidi" w:cstheme="majorBidi"/>
          <w:sz w:val="28"/>
          <w:szCs w:val="28"/>
        </w:rPr>
        <w:t xml:space="preserve">xalqaro reyting ko‘rsatkichlari bilan muvofiqlashtiradi. Tavsiyalar ijrosi mas’ul bo‘limlar tomonidan belgilangan tartibda </w:t>
      </w:r>
      <w:r w:rsidR="00055F36">
        <w:rPr>
          <w:rFonts w:asciiTheme="majorBidi" w:hAnsiTheme="majorBidi" w:cstheme="majorBidi"/>
          <w:sz w:val="28"/>
          <w:szCs w:val="28"/>
        </w:rPr>
        <w:t>monitoring qilib boriladi va rek</w:t>
      </w:r>
      <w:r w:rsidR="00C311E5" w:rsidRPr="00C311E5">
        <w:rPr>
          <w:rFonts w:asciiTheme="majorBidi" w:hAnsiTheme="majorBidi" w:cstheme="majorBidi"/>
          <w:sz w:val="28"/>
          <w:szCs w:val="28"/>
        </w:rPr>
        <w:t>tor huzuridagi maxsus yi</w:t>
      </w:r>
      <w:r w:rsidR="008764BC">
        <w:rPr>
          <w:rFonts w:asciiTheme="majorBidi" w:hAnsiTheme="majorBidi" w:cstheme="majorBidi"/>
          <w:sz w:val="28"/>
          <w:szCs w:val="28"/>
        </w:rPr>
        <w:t>g‘</w:t>
      </w:r>
      <w:r w:rsidR="00C311E5" w:rsidRPr="00C311E5">
        <w:rPr>
          <w:rFonts w:asciiTheme="majorBidi" w:hAnsiTheme="majorBidi" w:cstheme="majorBidi"/>
          <w:sz w:val="28"/>
          <w:szCs w:val="28"/>
        </w:rPr>
        <w:t>ilishda ko‘rib chiqiladi.</w:t>
      </w:r>
    </w:p>
    <w:p w14:paraId="11C3E435" w14:textId="1FF7BDC0" w:rsidR="007004CB" w:rsidRDefault="007004CB">
      <w:pPr>
        <w:rPr>
          <w:rFonts w:asciiTheme="majorBidi" w:hAnsiTheme="majorBidi" w:cstheme="majorBidi"/>
          <w:sz w:val="28"/>
          <w:szCs w:val="28"/>
        </w:rPr>
      </w:pPr>
      <w:r>
        <w:rPr>
          <w:rFonts w:asciiTheme="majorBidi" w:hAnsiTheme="majorBidi" w:cstheme="majorBidi"/>
          <w:sz w:val="28"/>
          <w:szCs w:val="28"/>
        </w:rPr>
        <w:br w:type="page"/>
      </w:r>
    </w:p>
    <w:p w14:paraId="23168BEA" w14:textId="183C3BFD" w:rsidR="00320F43" w:rsidRPr="00055F36" w:rsidRDefault="0002108D" w:rsidP="0002108D">
      <w:pPr>
        <w:tabs>
          <w:tab w:val="left" w:pos="0"/>
        </w:tabs>
        <w:spacing w:before="280" w:after="120"/>
        <w:jc w:val="center"/>
        <w:rPr>
          <w:rFonts w:asciiTheme="majorBidi" w:hAnsiTheme="majorBidi" w:cstheme="majorBidi"/>
          <w:sz w:val="28"/>
          <w:szCs w:val="28"/>
        </w:rPr>
      </w:pPr>
      <w:r w:rsidRPr="00055F36">
        <w:rPr>
          <w:rFonts w:asciiTheme="majorBidi" w:hAnsiTheme="majorBidi" w:cstheme="majorBidi"/>
          <w:b/>
          <w:sz w:val="28"/>
          <w:szCs w:val="28"/>
        </w:rPr>
        <w:lastRenderedPageBreak/>
        <w:t>1</w:t>
      </w:r>
      <w:r>
        <w:rPr>
          <w:rFonts w:asciiTheme="majorBidi" w:hAnsiTheme="majorBidi" w:cstheme="majorBidi"/>
          <w:b/>
          <w:sz w:val="28"/>
          <w:szCs w:val="28"/>
        </w:rPr>
        <w:t>-</w:t>
      </w:r>
      <w:r w:rsidRPr="00055F36">
        <w:rPr>
          <w:rFonts w:asciiTheme="majorBidi" w:hAnsiTheme="majorBidi" w:cstheme="majorBidi"/>
          <w:b/>
          <w:sz w:val="28"/>
          <w:szCs w:val="28"/>
        </w:rPr>
        <w:t>ilova</w:t>
      </w:r>
      <w:r w:rsidR="00C01606" w:rsidRPr="00055F36">
        <w:rPr>
          <w:rFonts w:asciiTheme="majorBidi" w:hAnsiTheme="majorBidi" w:cstheme="majorBidi"/>
          <w:b/>
          <w:sz w:val="28"/>
          <w:szCs w:val="28"/>
        </w:rPr>
        <w:t>. D</w:t>
      </w:r>
      <w:r w:rsidRPr="00055F36">
        <w:rPr>
          <w:rFonts w:asciiTheme="majorBidi" w:hAnsiTheme="majorBidi" w:cstheme="majorBidi"/>
          <w:b/>
          <w:sz w:val="28"/>
          <w:szCs w:val="28"/>
        </w:rPr>
        <w:t>ars sifatini baholash mezonlari (100 ball)</w:t>
      </w:r>
    </w:p>
    <w:tbl>
      <w:tblPr>
        <w:tblStyle w:val="-11"/>
        <w:tblW w:w="9669" w:type="dxa"/>
        <w:tblLook w:val="04A0" w:firstRow="1" w:lastRow="0" w:firstColumn="1" w:lastColumn="0" w:noHBand="0" w:noVBand="1"/>
      </w:tblPr>
      <w:tblGrid>
        <w:gridCol w:w="1975"/>
        <w:gridCol w:w="4471"/>
        <w:gridCol w:w="3223"/>
      </w:tblGrid>
      <w:tr w:rsidR="006B1118" w:rsidRPr="00055F36" w14:paraId="6DF77AD4" w14:textId="77777777" w:rsidTr="001B04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shd w:val="clear" w:color="auto" w:fill="0B3D2E"/>
            <w:vAlign w:val="center"/>
          </w:tcPr>
          <w:p w14:paraId="33024E80" w14:textId="77777777" w:rsidR="00320F43" w:rsidRPr="00055F36" w:rsidRDefault="00C01606" w:rsidP="00DD7651">
            <w:pPr>
              <w:tabs>
                <w:tab w:val="left" w:pos="0"/>
              </w:tabs>
              <w:ind w:firstLine="709"/>
              <w:rPr>
                <w:rFonts w:asciiTheme="majorBidi" w:hAnsiTheme="majorBidi"/>
                <w:sz w:val="28"/>
                <w:szCs w:val="28"/>
              </w:rPr>
            </w:pPr>
            <w:r w:rsidRPr="00055F36">
              <w:rPr>
                <w:rFonts w:asciiTheme="majorBidi" w:hAnsiTheme="majorBidi"/>
                <w:sz w:val="28"/>
                <w:szCs w:val="28"/>
              </w:rPr>
              <w:t>Blok</w:t>
            </w:r>
          </w:p>
        </w:tc>
        <w:tc>
          <w:tcPr>
            <w:tcW w:w="4471" w:type="dxa"/>
            <w:shd w:val="clear" w:color="auto" w:fill="0B3D2E"/>
            <w:vAlign w:val="center"/>
          </w:tcPr>
          <w:p w14:paraId="7A8A4AB4" w14:textId="77777777" w:rsidR="00320F43" w:rsidRPr="00055F36" w:rsidRDefault="00C01606" w:rsidP="00DD7651">
            <w:pPr>
              <w:tabs>
                <w:tab w:val="left" w:pos="0"/>
              </w:tabs>
              <w:ind w:firstLine="709"/>
              <w:cnfStyle w:val="100000000000" w:firstRow="1" w:lastRow="0" w:firstColumn="0" w:lastColumn="0" w:oddVBand="0" w:evenVBand="0" w:oddHBand="0" w:evenHBand="0" w:firstRowFirstColumn="0" w:firstRowLastColumn="0" w:lastRowFirstColumn="0" w:lastRowLastColumn="0"/>
              <w:rPr>
                <w:rFonts w:asciiTheme="majorBidi" w:hAnsiTheme="majorBidi"/>
                <w:sz w:val="28"/>
                <w:szCs w:val="28"/>
              </w:rPr>
            </w:pPr>
            <w:r w:rsidRPr="00055F36">
              <w:rPr>
                <w:rFonts w:asciiTheme="majorBidi" w:hAnsiTheme="majorBidi"/>
                <w:sz w:val="28"/>
                <w:szCs w:val="28"/>
              </w:rPr>
              <w:t>Mazmuni</w:t>
            </w:r>
          </w:p>
        </w:tc>
        <w:tc>
          <w:tcPr>
            <w:tcW w:w="3223" w:type="dxa"/>
            <w:shd w:val="clear" w:color="auto" w:fill="0B3D2E"/>
            <w:vAlign w:val="center"/>
          </w:tcPr>
          <w:p w14:paraId="2660E32A" w14:textId="77777777" w:rsidR="00320F43" w:rsidRPr="00055F36" w:rsidRDefault="00C01606" w:rsidP="00DD7651">
            <w:pPr>
              <w:tabs>
                <w:tab w:val="left" w:pos="0"/>
              </w:tabs>
              <w:ind w:firstLine="709"/>
              <w:cnfStyle w:val="100000000000" w:firstRow="1" w:lastRow="0" w:firstColumn="0" w:lastColumn="0" w:oddVBand="0" w:evenVBand="0" w:oddHBand="0" w:evenHBand="0" w:firstRowFirstColumn="0" w:firstRowLastColumn="0" w:lastRowFirstColumn="0" w:lastRowLastColumn="0"/>
              <w:rPr>
                <w:rFonts w:asciiTheme="majorBidi" w:hAnsiTheme="majorBidi"/>
                <w:sz w:val="28"/>
                <w:szCs w:val="28"/>
              </w:rPr>
            </w:pPr>
            <w:r w:rsidRPr="00055F36">
              <w:rPr>
                <w:rFonts w:asciiTheme="majorBidi" w:hAnsiTheme="majorBidi"/>
                <w:sz w:val="28"/>
                <w:szCs w:val="28"/>
              </w:rPr>
              <w:t>Maksimal ball</w:t>
            </w:r>
          </w:p>
        </w:tc>
      </w:tr>
      <w:tr w:rsidR="006B1118" w:rsidRPr="00055F36" w14:paraId="4C801A0E" w14:textId="77777777" w:rsidTr="001B04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4A2FF62D" w14:textId="77777777" w:rsidR="00320F43" w:rsidRPr="00055F36" w:rsidRDefault="00C01606" w:rsidP="00DD7651">
            <w:pPr>
              <w:tabs>
                <w:tab w:val="left" w:pos="0"/>
              </w:tabs>
              <w:ind w:firstLine="709"/>
              <w:rPr>
                <w:rFonts w:asciiTheme="majorBidi" w:hAnsiTheme="majorBidi"/>
                <w:sz w:val="28"/>
                <w:szCs w:val="28"/>
              </w:rPr>
            </w:pPr>
            <w:r w:rsidRPr="00055F36">
              <w:rPr>
                <w:rFonts w:asciiTheme="majorBidi" w:hAnsiTheme="majorBidi"/>
                <w:sz w:val="28"/>
                <w:szCs w:val="28"/>
              </w:rPr>
              <w:t>I</w:t>
            </w:r>
          </w:p>
        </w:tc>
        <w:tc>
          <w:tcPr>
            <w:tcW w:w="4470" w:type="dxa"/>
            <w:vAlign w:val="center"/>
          </w:tcPr>
          <w:p w14:paraId="2D03EA33" w14:textId="581F54F6" w:rsidR="00320F43" w:rsidRPr="00055F36" w:rsidRDefault="00C01606" w:rsidP="00702735">
            <w:pPr>
              <w:tabs>
                <w:tab w:val="left" w:pos="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O‘quv-uslubiy hujjatlar (sillabus, qo‘llanma, slaydlar)</w:t>
            </w:r>
            <w:r w:rsidR="00241654">
              <w:rPr>
                <w:rFonts w:asciiTheme="majorBidi" w:hAnsiTheme="majorBidi" w:cstheme="majorBidi"/>
                <w:sz w:val="28"/>
                <w:szCs w:val="28"/>
              </w:rPr>
              <w:t xml:space="preserve"> mavjudligi</w:t>
            </w:r>
          </w:p>
        </w:tc>
        <w:tc>
          <w:tcPr>
            <w:tcW w:w="3223" w:type="dxa"/>
            <w:vAlign w:val="center"/>
          </w:tcPr>
          <w:p w14:paraId="0A3C75CE" w14:textId="77777777" w:rsidR="00320F43" w:rsidRPr="00055F36" w:rsidRDefault="00C01606" w:rsidP="00DD7651">
            <w:pPr>
              <w:tabs>
                <w:tab w:val="left" w:pos="0"/>
              </w:tabs>
              <w:ind w:firstLine="709"/>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15</w:t>
            </w:r>
          </w:p>
        </w:tc>
      </w:tr>
      <w:tr w:rsidR="006B1118" w:rsidRPr="00055F36" w14:paraId="0334FA39" w14:textId="77777777" w:rsidTr="001B04D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69746A18" w14:textId="77777777" w:rsidR="00320F43" w:rsidRPr="00055F36" w:rsidRDefault="00C01606" w:rsidP="00DD7651">
            <w:pPr>
              <w:tabs>
                <w:tab w:val="left" w:pos="0"/>
              </w:tabs>
              <w:ind w:firstLine="709"/>
              <w:rPr>
                <w:rFonts w:asciiTheme="majorBidi" w:hAnsiTheme="majorBidi"/>
                <w:sz w:val="28"/>
                <w:szCs w:val="28"/>
              </w:rPr>
            </w:pPr>
            <w:r w:rsidRPr="00055F36">
              <w:rPr>
                <w:rFonts w:asciiTheme="majorBidi" w:hAnsiTheme="majorBidi"/>
                <w:sz w:val="28"/>
                <w:szCs w:val="28"/>
              </w:rPr>
              <w:t>II</w:t>
            </w:r>
          </w:p>
        </w:tc>
        <w:tc>
          <w:tcPr>
            <w:tcW w:w="4470" w:type="dxa"/>
            <w:vAlign w:val="center"/>
          </w:tcPr>
          <w:p w14:paraId="321700D9" w14:textId="77777777" w:rsidR="00320F43" w:rsidRPr="00055F36" w:rsidRDefault="00C01606" w:rsidP="00702735">
            <w:pPr>
              <w:tabs>
                <w:tab w:val="left" w:pos="0"/>
              </w:tabs>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O‘qituvchining kasbiy malakasi va ilmiy salohiyati</w:t>
            </w:r>
          </w:p>
        </w:tc>
        <w:tc>
          <w:tcPr>
            <w:tcW w:w="3223" w:type="dxa"/>
            <w:vAlign w:val="center"/>
          </w:tcPr>
          <w:p w14:paraId="37884E6A" w14:textId="77777777" w:rsidR="00320F43" w:rsidRPr="00055F36" w:rsidRDefault="00C01606" w:rsidP="00DD7651">
            <w:pPr>
              <w:tabs>
                <w:tab w:val="left" w:pos="0"/>
              </w:tabs>
              <w:ind w:firstLine="709"/>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25</w:t>
            </w:r>
          </w:p>
        </w:tc>
      </w:tr>
      <w:tr w:rsidR="006B1118" w:rsidRPr="00055F36" w14:paraId="15CDABD7" w14:textId="77777777" w:rsidTr="001B04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22701BA6" w14:textId="77777777" w:rsidR="00320F43" w:rsidRPr="00055F36" w:rsidRDefault="00C01606" w:rsidP="00DD7651">
            <w:pPr>
              <w:tabs>
                <w:tab w:val="left" w:pos="0"/>
              </w:tabs>
              <w:ind w:firstLine="709"/>
              <w:rPr>
                <w:rFonts w:asciiTheme="majorBidi" w:hAnsiTheme="majorBidi"/>
                <w:sz w:val="28"/>
                <w:szCs w:val="28"/>
              </w:rPr>
            </w:pPr>
            <w:r w:rsidRPr="00055F36">
              <w:rPr>
                <w:rFonts w:asciiTheme="majorBidi" w:hAnsiTheme="majorBidi"/>
                <w:sz w:val="28"/>
                <w:szCs w:val="28"/>
              </w:rPr>
              <w:t>III</w:t>
            </w:r>
          </w:p>
        </w:tc>
        <w:tc>
          <w:tcPr>
            <w:tcW w:w="4470" w:type="dxa"/>
            <w:vAlign w:val="center"/>
          </w:tcPr>
          <w:p w14:paraId="41E178F6" w14:textId="77777777" w:rsidR="00320F43" w:rsidRPr="00055F36" w:rsidRDefault="00C01606" w:rsidP="00702735">
            <w:pPr>
              <w:tabs>
                <w:tab w:val="left" w:pos="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Pedagogik mahorat (dars tashkil etish, talabalar faolligi)</w:t>
            </w:r>
          </w:p>
        </w:tc>
        <w:tc>
          <w:tcPr>
            <w:tcW w:w="3223" w:type="dxa"/>
            <w:vAlign w:val="center"/>
          </w:tcPr>
          <w:p w14:paraId="01EA550E" w14:textId="77777777" w:rsidR="00320F43" w:rsidRPr="00055F36" w:rsidRDefault="00C01606" w:rsidP="00DD7651">
            <w:pPr>
              <w:tabs>
                <w:tab w:val="left" w:pos="0"/>
              </w:tabs>
              <w:ind w:firstLine="709"/>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45</w:t>
            </w:r>
          </w:p>
        </w:tc>
      </w:tr>
      <w:tr w:rsidR="006B1118" w:rsidRPr="00055F36" w14:paraId="4E119435" w14:textId="77777777" w:rsidTr="001B04D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0E4621F7" w14:textId="77777777" w:rsidR="00320F43" w:rsidRPr="00055F36" w:rsidRDefault="00C01606" w:rsidP="00DD7651">
            <w:pPr>
              <w:tabs>
                <w:tab w:val="left" w:pos="0"/>
              </w:tabs>
              <w:ind w:firstLine="709"/>
              <w:rPr>
                <w:rFonts w:asciiTheme="majorBidi" w:hAnsiTheme="majorBidi"/>
                <w:sz w:val="28"/>
                <w:szCs w:val="28"/>
              </w:rPr>
            </w:pPr>
            <w:r w:rsidRPr="00055F36">
              <w:rPr>
                <w:rFonts w:asciiTheme="majorBidi" w:hAnsiTheme="majorBidi"/>
                <w:sz w:val="28"/>
                <w:szCs w:val="28"/>
              </w:rPr>
              <w:t>IV</w:t>
            </w:r>
          </w:p>
        </w:tc>
        <w:tc>
          <w:tcPr>
            <w:tcW w:w="4470" w:type="dxa"/>
            <w:vAlign w:val="center"/>
          </w:tcPr>
          <w:p w14:paraId="3391B675" w14:textId="67B16358" w:rsidR="00320F43" w:rsidRPr="00055F36" w:rsidRDefault="00B6447F" w:rsidP="00702735">
            <w:pPr>
              <w:tabs>
                <w:tab w:val="left" w:pos="0"/>
              </w:tabs>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Pr>
            </w:pPr>
            <w:r>
              <w:rPr>
                <w:rFonts w:asciiTheme="majorBidi" w:hAnsiTheme="majorBidi" w:cstheme="majorBidi"/>
                <w:sz w:val="28"/>
                <w:szCs w:val="28"/>
              </w:rPr>
              <w:t>Axloqiy</w:t>
            </w:r>
            <w:r w:rsidR="00C01606" w:rsidRPr="00055F36">
              <w:rPr>
                <w:rFonts w:asciiTheme="majorBidi" w:hAnsiTheme="majorBidi" w:cstheme="majorBidi"/>
                <w:sz w:val="28"/>
                <w:szCs w:val="28"/>
              </w:rPr>
              <w:t xml:space="preserve"> va tarbiyaviy jihatlar</w:t>
            </w:r>
          </w:p>
        </w:tc>
        <w:tc>
          <w:tcPr>
            <w:tcW w:w="3223" w:type="dxa"/>
            <w:vAlign w:val="center"/>
          </w:tcPr>
          <w:p w14:paraId="7811630B" w14:textId="77777777" w:rsidR="00320F43" w:rsidRPr="00055F36" w:rsidRDefault="00C01606" w:rsidP="00DD7651">
            <w:pPr>
              <w:tabs>
                <w:tab w:val="left" w:pos="0"/>
              </w:tabs>
              <w:ind w:firstLine="709"/>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15</w:t>
            </w:r>
          </w:p>
        </w:tc>
      </w:tr>
      <w:tr w:rsidR="006B1118" w:rsidRPr="00055F36" w14:paraId="62BC8642" w14:textId="77777777" w:rsidTr="001B04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136F8ECC" w14:textId="77777777" w:rsidR="00320F43" w:rsidRPr="00055F36" w:rsidRDefault="00320F43" w:rsidP="00DD7651">
            <w:pPr>
              <w:tabs>
                <w:tab w:val="left" w:pos="0"/>
              </w:tabs>
              <w:ind w:firstLine="709"/>
              <w:rPr>
                <w:rFonts w:asciiTheme="majorBidi" w:hAnsiTheme="majorBidi"/>
                <w:sz w:val="28"/>
                <w:szCs w:val="28"/>
              </w:rPr>
            </w:pPr>
          </w:p>
        </w:tc>
        <w:tc>
          <w:tcPr>
            <w:tcW w:w="4470" w:type="dxa"/>
            <w:vAlign w:val="center"/>
          </w:tcPr>
          <w:p w14:paraId="39C5DDE9" w14:textId="77777777" w:rsidR="00320F43" w:rsidRPr="00055F36" w:rsidRDefault="00C01606" w:rsidP="00D4373D">
            <w:pPr>
              <w:tabs>
                <w:tab w:val="left" w:pos="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JAMI</w:t>
            </w:r>
          </w:p>
        </w:tc>
        <w:tc>
          <w:tcPr>
            <w:tcW w:w="3223" w:type="dxa"/>
            <w:vAlign w:val="center"/>
          </w:tcPr>
          <w:p w14:paraId="76DEF727" w14:textId="77777777" w:rsidR="00320F43" w:rsidRPr="00055F36" w:rsidRDefault="00C01606" w:rsidP="00DD7651">
            <w:pPr>
              <w:tabs>
                <w:tab w:val="left" w:pos="0"/>
              </w:tabs>
              <w:ind w:firstLine="709"/>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100</w:t>
            </w:r>
          </w:p>
        </w:tc>
      </w:tr>
    </w:tbl>
    <w:p w14:paraId="16DAE975" w14:textId="77777777" w:rsidR="007004CB" w:rsidRDefault="007004CB" w:rsidP="00DD7651">
      <w:pPr>
        <w:tabs>
          <w:tab w:val="left" w:pos="0"/>
        </w:tabs>
        <w:spacing w:before="280" w:after="120"/>
        <w:ind w:firstLine="709"/>
        <w:jc w:val="center"/>
        <w:rPr>
          <w:rFonts w:asciiTheme="majorBidi" w:hAnsiTheme="majorBidi" w:cstheme="majorBidi"/>
          <w:b/>
          <w:sz w:val="28"/>
          <w:szCs w:val="28"/>
        </w:rPr>
      </w:pPr>
    </w:p>
    <w:p w14:paraId="5AEF56AC" w14:textId="77777777" w:rsidR="007004CB" w:rsidRDefault="007004CB">
      <w:pPr>
        <w:rPr>
          <w:rFonts w:asciiTheme="majorBidi" w:hAnsiTheme="majorBidi" w:cstheme="majorBidi"/>
          <w:b/>
          <w:sz w:val="28"/>
          <w:szCs w:val="28"/>
        </w:rPr>
      </w:pPr>
      <w:r>
        <w:rPr>
          <w:rFonts w:asciiTheme="majorBidi" w:hAnsiTheme="majorBidi" w:cstheme="majorBidi"/>
          <w:b/>
          <w:sz w:val="28"/>
          <w:szCs w:val="28"/>
        </w:rPr>
        <w:br w:type="page"/>
      </w:r>
    </w:p>
    <w:p w14:paraId="75776BD0" w14:textId="12EE2A62" w:rsidR="00320F43" w:rsidRPr="00055F36" w:rsidRDefault="0002108D" w:rsidP="0002108D">
      <w:pPr>
        <w:tabs>
          <w:tab w:val="left" w:pos="0"/>
        </w:tabs>
        <w:spacing w:before="280" w:after="120"/>
        <w:ind w:firstLine="709"/>
        <w:jc w:val="center"/>
        <w:rPr>
          <w:rFonts w:asciiTheme="majorBidi" w:hAnsiTheme="majorBidi" w:cstheme="majorBidi"/>
          <w:sz w:val="28"/>
          <w:szCs w:val="28"/>
        </w:rPr>
      </w:pPr>
      <w:r w:rsidRPr="00055F36">
        <w:rPr>
          <w:rFonts w:asciiTheme="majorBidi" w:hAnsiTheme="majorBidi" w:cstheme="majorBidi"/>
          <w:b/>
          <w:sz w:val="28"/>
          <w:szCs w:val="28"/>
        </w:rPr>
        <w:lastRenderedPageBreak/>
        <w:t>2</w:t>
      </w:r>
      <w:r>
        <w:rPr>
          <w:rFonts w:asciiTheme="majorBidi" w:hAnsiTheme="majorBidi" w:cstheme="majorBidi"/>
          <w:b/>
          <w:sz w:val="28"/>
          <w:szCs w:val="28"/>
        </w:rPr>
        <w:t>-</w:t>
      </w:r>
      <w:r w:rsidRPr="00055F36">
        <w:rPr>
          <w:rFonts w:asciiTheme="majorBidi" w:hAnsiTheme="majorBidi" w:cstheme="majorBidi"/>
          <w:b/>
          <w:sz w:val="28"/>
          <w:szCs w:val="28"/>
        </w:rPr>
        <w:t>ilova</w:t>
      </w:r>
      <w:r w:rsidR="00C01606" w:rsidRPr="00055F36">
        <w:rPr>
          <w:rFonts w:asciiTheme="majorBidi" w:hAnsiTheme="majorBidi" w:cstheme="majorBidi"/>
          <w:b/>
          <w:sz w:val="28"/>
          <w:szCs w:val="28"/>
        </w:rPr>
        <w:t>. P</w:t>
      </w:r>
      <w:r w:rsidRPr="00055F36">
        <w:rPr>
          <w:rFonts w:asciiTheme="majorBidi" w:hAnsiTheme="majorBidi" w:cstheme="majorBidi"/>
          <w:b/>
          <w:sz w:val="28"/>
          <w:szCs w:val="28"/>
        </w:rPr>
        <w:t>rofessor-o‘qituvchi kpi tizimi (100 ball)</w:t>
      </w:r>
    </w:p>
    <w:tbl>
      <w:tblPr>
        <w:tblStyle w:val="-11"/>
        <w:tblW w:w="0" w:type="auto"/>
        <w:tblLook w:val="04A0" w:firstRow="1" w:lastRow="0" w:firstColumn="1" w:lastColumn="0" w:noHBand="0" w:noVBand="1"/>
      </w:tblPr>
      <w:tblGrid>
        <w:gridCol w:w="3223"/>
        <w:gridCol w:w="3221"/>
        <w:gridCol w:w="3224"/>
      </w:tblGrid>
      <w:tr w:rsidR="006B1118" w:rsidRPr="00055F36" w14:paraId="6A614A92" w14:textId="77777777" w:rsidTr="00320F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0" w:type="dxa"/>
            <w:shd w:val="clear" w:color="auto" w:fill="0B3D2E"/>
            <w:vAlign w:val="center"/>
          </w:tcPr>
          <w:p w14:paraId="0170029A" w14:textId="77777777" w:rsidR="00320F43" w:rsidRPr="00055F36" w:rsidRDefault="00C01606" w:rsidP="00DD7651">
            <w:pPr>
              <w:tabs>
                <w:tab w:val="left" w:pos="0"/>
              </w:tabs>
              <w:ind w:firstLine="709"/>
              <w:rPr>
                <w:rFonts w:asciiTheme="majorBidi" w:hAnsiTheme="majorBidi"/>
                <w:sz w:val="28"/>
                <w:szCs w:val="28"/>
              </w:rPr>
            </w:pPr>
            <w:r w:rsidRPr="00055F36">
              <w:rPr>
                <w:rFonts w:asciiTheme="majorBidi" w:hAnsiTheme="majorBidi"/>
                <w:sz w:val="28"/>
                <w:szCs w:val="28"/>
              </w:rPr>
              <w:t>Yo‘nalish</w:t>
            </w:r>
          </w:p>
        </w:tc>
        <w:tc>
          <w:tcPr>
            <w:tcW w:w="3230" w:type="dxa"/>
            <w:shd w:val="clear" w:color="auto" w:fill="0B3D2E"/>
            <w:vAlign w:val="center"/>
          </w:tcPr>
          <w:p w14:paraId="4120811F" w14:textId="77777777" w:rsidR="00320F43" w:rsidRPr="00055F36" w:rsidRDefault="00C01606" w:rsidP="00DD7651">
            <w:pPr>
              <w:tabs>
                <w:tab w:val="left" w:pos="0"/>
              </w:tabs>
              <w:ind w:firstLine="709"/>
              <w:cnfStyle w:val="100000000000" w:firstRow="1" w:lastRow="0" w:firstColumn="0" w:lastColumn="0" w:oddVBand="0" w:evenVBand="0" w:oddHBand="0" w:evenHBand="0" w:firstRowFirstColumn="0" w:firstRowLastColumn="0" w:lastRowFirstColumn="0" w:lastRowLastColumn="0"/>
              <w:rPr>
                <w:rFonts w:asciiTheme="majorBidi" w:hAnsiTheme="majorBidi"/>
                <w:sz w:val="28"/>
                <w:szCs w:val="28"/>
              </w:rPr>
            </w:pPr>
            <w:r w:rsidRPr="00055F36">
              <w:rPr>
                <w:rFonts w:asciiTheme="majorBidi" w:hAnsiTheme="majorBidi"/>
                <w:sz w:val="28"/>
                <w:szCs w:val="28"/>
              </w:rPr>
              <w:t>Asosiy indikatorlar</w:t>
            </w:r>
          </w:p>
        </w:tc>
        <w:tc>
          <w:tcPr>
            <w:tcW w:w="3230" w:type="dxa"/>
            <w:shd w:val="clear" w:color="auto" w:fill="0B3D2E"/>
            <w:vAlign w:val="center"/>
          </w:tcPr>
          <w:p w14:paraId="17065E6D" w14:textId="77777777" w:rsidR="00320F43" w:rsidRPr="00055F36" w:rsidRDefault="00C01606" w:rsidP="00DD7651">
            <w:pPr>
              <w:tabs>
                <w:tab w:val="left" w:pos="0"/>
              </w:tabs>
              <w:ind w:firstLine="709"/>
              <w:cnfStyle w:val="100000000000" w:firstRow="1" w:lastRow="0" w:firstColumn="0" w:lastColumn="0" w:oddVBand="0" w:evenVBand="0" w:oddHBand="0" w:evenHBand="0" w:firstRowFirstColumn="0" w:firstRowLastColumn="0" w:lastRowFirstColumn="0" w:lastRowLastColumn="0"/>
              <w:rPr>
                <w:rFonts w:asciiTheme="majorBidi" w:hAnsiTheme="majorBidi"/>
                <w:sz w:val="28"/>
                <w:szCs w:val="28"/>
              </w:rPr>
            </w:pPr>
            <w:r w:rsidRPr="00055F36">
              <w:rPr>
                <w:rFonts w:asciiTheme="majorBidi" w:hAnsiTheme="majorBidi"/>
                <w:sz w:val="28"/>
                <w:szCs w:val="28"/>
              </w:rPr>
              <w:t>Maksimal ball</w:t>
            </w:r>
          </w:p>
        </w:tc>
      </w:tr>
      <w:tr w:rsidR="006B1118" w:rsidRPr="00055F36" w14:paraId="481122A1" w14:textId="77777777" w:rsidTr="00320F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0" w:type="dxa"/>
            <w:vAlign w:val="center"/>
          </w:tcPr>
          <w:p w14:paraId="3176AE1D" w14:textId="77777777" w:rsidR="00320F43" w:rsidRPr="00055F36" w:rsidRDefault="00C01606" w:rsidP="00DD7651">
            <w:pPr>
              <w:tabs>
                <w:tab w:val="left" w:pos="0"/>
              </w:tabs>
              <w:ind w:firstLine="24"/>
              <w:rPr>
                <w:rFonts w:asciiTheme="majorBidi" w:hAnsiTheme="majorBidi"/>
                <w:sz w:val="28"/>
                <w:szCs w:val="28"/>
              </w:rPr>
            </w:pPr>
            <w:r w:rsidRPr="00055F36">
              <w:rPr>
                <w:rFonts w:asciiTheme="majorBidi" w:hAnsiTheme="majorBidi"/>
                <w:sz w:val="28"/>
                <w:szCs w:val="28"/>
              </w:rPr>
              <w:t>O‘quv-uslubiy ishlar</w:t>
            </w:r>
          </w:p>
        </w:tc>
        <w:tc>
          <w:tcPr>
            <w:tcW w:w="3230" w:type="dxa"/>
            <w:vAlign w:val="center"/>
          </w:tcPr>
          <w:p w14:paraId="310257AB" w14:textId="77777777" w:rsidR="00320F43" w:rsidRPr="00055F36" w:rsidRDefault="00C01606" w:rsidP="00D4373D">
            <w:pPr>
              <w:tabs>
                <w:tab w:val="left" w:pos="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Darslar sifati, sillabus, qo‘llanmalar, innovatsion metodlar</w:t>
            </w:r>
          </w:p>
        </w:tc>
        <w:tc>
          <w:tcPr>
            <w:tcW w:w="3230" w:type="dxa"/>
            <w:vAlign w:val="center"/>
          </w:tcPr>
          <w:p w14:paraId="41E9F963" w14:textId="77777777" w:rsidR="00320F43" w:rsidRPr="00055F36" w:rsidRDefault="00C01606" w:rsidP="00DD7651">
            <w:pPr>
              <w:tabs>
                <w:tab w:val="left" w:pos="0"/>
              </w:tabs>
              <w:ind w:firstLine="709"/>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30</w:t>
            </w:r>
          </w:p>
        </w:tc>
      </w:tr>
      <w:tr w:rsidR="006B1118" w:rsidRPr="00055F36" w14:paraId="6CA9D72D" w14:textId="77777777" w:rsidTr="00320F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0" w:type="dxa"/>
            <w:vAlign w:val="center"/>
          </w:tcPr>
          <w:p w14:paraId="546A6842" w14:textId="77777777" w:rsidR="00320F43" w:rsidRPr="00055F36" w:rsidRDefault="00C01606" w:rsidP="00DD7651">
            <w:pPr>
              <w:tabs>
                <w:tab w:val="left" w:pos="0"/>
              </w:tabs>
              <w:ind w:firstLine="24"/>
              <w:rPr>
                <w:rFonts w:asciiTheme="majorBidi" w:hAnsiTheme="majorBidi"/>
                <w:sz w:val="28"/>
                <w:szCs w:val="28"/>
              </w:rPr>
            </w:pPr>
            <w:r w:rsidRPr="00055F36">
              <w:rPr>
                <w:rFonts w:asciiTheme="majorBidi" w:hAnsiTheme="majorBidi"/>
                <w:sz w:val="28"/>
                <w:szCs w:val="28"/>
              </w:rPr>
              <w:t>Ilmiy-tadqiqot ishlari</w:t>
            </w:r>
          </w:p>
        </w:tc>
        <w:tc>
          <w:tcPr>
            <w:tcW w:w="3230" w:type="dxa"/>
            <w:vAlign w:val="center"/>
          </w:tcPr>
          <w:p w14:paraId="112E89CA" w14:textId="77777777" w:rsidR="00320F43" w:rsidRPr="00055F36" w:rsidRDefault="00C01606" w:rsidP="00D4373D">
            <w:pPr>
              <w:tabs>
                <w:tab w:val="left" w:pos="0"/>
              </w:tabs>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Scopus/WoS maqolalari, grantlar, patentlar, h-index</w:t>
            </w:r>
          </w:p>
        </w:tc>
        <w:tc>
          <w:tcPr>
            <w:tcW w:w="3230" w:type="dxa"/>
            <w:vAlign w:val="center"/>
          </w:tcPr>
          <w:p w14:paraId="4168CDBE" w14:textId="77777777" w:rsidR="00320F43" w:rsidRPr="00055F36" w:rsidRDefault="00C01606" w:rsidP="00DD7651">
            <w:pPr>
              <w:tabs>
                <w:tab w:val="left" w:pos="0"/>
              </w:tabs>
              <w:ind w:firstLine="709"/>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30</w:t>
            </w:r>
          </w:p>
        </w:tc>
      </w:tr>
      <w:tr w:rsidR="006B1118" w:rsidRPr="00055F36" w14:paraId="213F1BBC" w14:textId="77777777" w:rsidTr="00320F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0" w:type="dxa"/>
            <w:vAlign w:val="center"/>
          </w:tcPr>
          <w:p w14:paraId="4AB0BB6E" w14:textId="77777777" w:rsidR="00320F43" w:rsidRPr="00055F36" w:rsidRDefault="00C01606" w:rsidP="00DD7651">
            <w:pPr>
              <w:tabs>
                <w:tab w:val="left" w:pos="0"/>
              </w:tabs>
              <w:ind w:firstLine="24"/>
              <w:rPr>
                <w:rFonts w:asciiTheme="majorBidi" w:hAnsiTheme="majorBidi"/>
                <w:sz w:val="28"/>
                <w:szCs w:val="28"/>
              </w:rPr>
            </w:pPr>
            <w:r w:rsidRPr="00055F36">
              <w:rPr>
                <w:rFonts w:asciiTheme="majorBidi" w:hAnsiTheme="majorBidi"/>
                <w:sz w:val="28"/>
                <w:szCs w:val="28"/>
              </w:rPr>
              <w:t>Xalqaro hamkorlik</w:t>
            </w:r>
          </w:p>
        </w:tc>
        <w:tc>
          <w:tcPr>
            <w:tcW w:w="3230" w:type="dxa"/>
            <w:vAlign w:val="center"/>
          </w:tcPr>
          <w:p w14:paraId="79133BF5" w14:textId="77777777" w:rsidR="00320F43" w:rsidRPr="00055F36" w:rsidRDefault="00C01606" w:rsidP="00D4373D">
            <w:pPr>
              <w:tabs>
                <w:tab w:val="left" w:pos="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Visiting professorlar, qo‘shma dasturlar, xalqaro loyihalar</w:t>
            </w:r>
          </w:p>
        </w:tc>
        <w:tc>
          <w:tcPr>
            <w:tcW w:w="3230" w:type="dxa"/>
            <w:vAlign w:val="center"/>
          </w:tcPr>
          <w:p w14:paraId="71F00D67" w14:textId="77777777" w:rsidR="00320F43" w:rsidRPr="00055F36" w:rsidRDefault="00C01606" w:rsidP="00DD7651">
            <w:pPr>
              <w:tabs>
                <w:tab w:val="left" w:pos="0"/>
              </w:tabs>
              <w:ind w:firstLine="709"/>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20</w:t>
            </w:r>
          </w:p>
        </w:tc>
      </w:tr>
      <w:tr w:rsidR="006B1118" w:rsidRPr="00055F36" w14:paraId="08D80E3F" w14:textId="77777777" w:rsidTr="00320F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0" w:type="dxa"/>
            <w:vAlign w:val="center"/>
          </w:tcPr>
          <w:p w14:paraId="0D17C3C2" w14:textId="053C1507" w:rsidR="00320F43" w:rsidRPr="00055F36" w:rsidRDefault="00C01606" w:rsidP="00420079">
            <w:pPr>
              <w:tabs>
                <w:tab w:val="left" w:pos="0"/>
              </w:tabs>
              <w:ind w:firstLine="24"/>
              <w:rPr>
                <w:rFonts w:asciiTheme="majorBidi" w:hAnsiTheme="majorBidi"/>
                <w:sz w:val="28"/>
                <w:szCs w:val="28"/>
              </w:rPr>
            </w:pPr>
            <w:r w:rsidRPr="00055F36">
              <w:rPr>
                <w:rFonts w:asciiTheme="majorBidi" w:hAnsiTheme="majorBidi"/>
                <w:sz w:val="28"/>
                <w:szCs w:val="28"/>
              </w:rPr>
              <w:t>M</w:t>
            </w:r>
            <w:r w:rsidR="009919A6">
              <w:rPr>
                <w:rFonts w:asciiTheme="majorBidi" w:hAnsiTheme="majorBidi"/>
                <w:sz w:val="28"/>
                <w:szCs w:val="28"/>
              </w:rPr>
              <w:t>adaniy</w:t>
            </w:r>
            <w:r w:rsidRPr="00055F36">
              <w:rPr>
                <w:rFonts w:asciiTheme="majorBidi" w:hAnsiTheme="majorBidi"/>
                <w:sz w:val="28"/>
                <w:szCs w:val="28"/>
              </w:rPr>
              <w:t xml:space="preserve">-ma’rifiy </w:t>
            </w:r>
            <w:r w:rsidR="00420079">
              <w:rPr>
                <w:rFonts w:asciiTheme="majorBidi" w:hAnsiTheme="majorBidi"/>
                <w:sz w:val="28"/>
                <w:szCs w:val="28"/>
              </w:rPr>
              <w:t>ishlar</w:t>
            </w:r>
          </w:p>
        </w:tc>
        <w:tc>
          <w:tcPr>
            <w:tcW w:w="3230" w:type="dxa"/>
            <w:vAlign w:val="center"/>
          </w:tcPr>
          <w:p w14:paraId="63BD8F63" w14:textId="77777777" w:rsidR="00320F43" w:rsidRPr="00055F36" w:rsidRDefault="00C01606" w:rsidP="00D4373D">
            <w:pPr>
              <w:tabs>
                <w:tab w:val="left" w:pos="0"/>
              </w:tabs>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Talabalar bilan ishlash, tarbiyaviy tadbirlar</w:t>
            </w:r>
          </w:p>
        </w:tc>
        <w:tc>
          <w:tcPr>
            <w:tcW w:w="3230" w:type="dxa"/>
            <w:vAlign w:val="center"/>
          </w:tcPr>
          <w:p w14:paraId="7A32C5B8" w14:textId="77777777" w:rsidR="00320F43" w:rsidRPr="00055F36" w:rsidRDefault="00C01606" w:rsidP="00DD7651">
            <w:pPr>
              <w:tabs>
                <w:tab w:val="left" w:pos="0"/>
              </w:tabs>
              <w:ind w:firstLine="709"/>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20</w:t>
            </w:r>
          </w:p>
        </w:tc>
      </w:tr>
      <w:tr w:rsidR="006B1118" w:rsidRPr="00055F36" w14:paraId="6DF5C01D" w14:textId="77777777" w:rsidTr="00320F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0" w:type="dxa"/>
            <w:vAlign w:val="center"/>
          </w:tcPr>
          <w:p w14:paraId="63A737AA" w14:textId="77777777" w:rsidR="00320F43" w:rsidRPr="00055F36" w:rsidRDefault="00320F43" w:rsidP="00DD7651">
            <w:pPr>
              <w:tabs>
                <w:tab w:val="left" w:pos="0"/>
              </w:tabs>
              <w:ind w:firstLine="709"/>
              <w:rPr>
                <w:rFonts w:asciiTheme="majorBidi" w:hAnsiTheme="majorBidi"/>
                <w:sz w:val="28"/>
                <w:szCs w:val="28"/>
              </w:rPr>
            </w:pPr>
          </w:p>
        </w:tc>
        <w:tc>
          <w:tcPr>
            <w:tcW w:w="3230" w:type="dxa"/>
            <w:vAlign w:val="center"/>
          </w:tcPr>
          <w:p w14:paraId="210F581D" w14:textId="77777777" w:rsidR="00320F43" w:rsidRPr="00055F36" w:rsidRDefault="00C01606" w:rsidP="00D4373D">
            <w:pPr>
              <w:tabs>
                <w:tab w:val="left" w:pos="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JAMI</w:t>
            </w:r>
          </w:p>
        </w:tc>
        <w:tc>
          <w:tcPr>
            <w:tcW w:w="3230" w:type="dxa"/>
            <w:vAlign w:val="center"/>
          </w:tcPr>
          <w:p w14:paraId="64B424D4" w14:textId="77777777" w:rsidR="00320F43" w:rsidRPr="00055F36" w:rsidRDefault="00C01606" w:rsidP="002F1D6B">
            <w:pPr>
              <w:tabs>
                <w:tab w:val="left" w:pos="0"/>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100</w:t>
            </w:r>
          </w:p>
        </w:tc>
      </w:tr>
    </w:tbl>
    <w:p w14:paraId="14484A9F" w14:textId="77777777" w:rsidR="007004CB" w:rsidRDefault="007004CB" w:rsidP="00DD7651">
      <w:pPr>
        <w:tabs>
          <w:tab w:val="left" w:pos="0"/>
        </w:tabs>
        <w:spacing w:before="280" w:after="120"/>
        <w:ind w:firstLine="709"/>
        <w:jc w:val="center"/>
        <w:rPr>
          <w:rFonts w:asciiTheme="majorBidi" w:hAnsiTheme="majorBidi" w:cstheme="majorBidi"/>
          <w:b/>
          <w:sz w:val="28"/>
          <w:szCs w:val="28"/>
        </w:rPr>
      </w:pPr>
    </w:p>
    <w:p w14:paraId="65F40D61" w14:textId="77777777" w:rsidR="007004CB" w:rsidRDefault="007004CB">
      <w:pPr>
        <w:rPr>
          <w:rFonts w:asciiTheme="majorBidi" w:hAnsiTheme="majorBidi" w:cstheme="majorBidi"/>
          <w:b/>
          <w:sz w:val="28"/>
          <w:szCs w:val="28"/>
        </w:rPr>
      </w:pPr>
      <w:r>
        <w:rPr>
          <w:rFonts w:asciiTheme="majorBidi" w:hAnsiTheme="majorBidi" w:cstheme="majorBidi"/>
          <w:b/>
          <w:sz w:val="28"/>
          <w:szCs w:val="28"/>
        </w:rPr>
        <w:br w:type="page"/>
      </w:r>
    </w:p>
    <w:p w14:paraId="07D81658" w14:textId="0759D320" w:rsidR="00320F43" w:rsidRPr="00055F36" w:rsidRDefault="0002108D" w:rsidP="0002108D">
      <w:pPr>
        <w:tabs>
          <w:tab w:val="left" w:pos="0"/>
        </w:tabs>
        <w:spacing w:before="280" w:after="120"/>
        <w:ind w:firstLine="709"/>
        <w:jc w:val="center"/>
        <w:rPr>
          <w:rFonts w:asciiTheme="majorBidi" w:hAnsiTheme="majorBidi" w:cstheme="majorBidi"/>
          <w:sz w:val="28"/>
          <w:szCs w:val="28"/>
        </w:rPr>
      </w:pPr>
      <w:r>
        <w:rPr>
          <w:rFonts w:asciiTheme="majorBidi" w:hAnsiTheme="majorBidi" w:cstheme="majorBidi"/>
          <w:b/>
          <w:sz w:val="28"/>
          <w:szCs w:val="28"/>
        </w:rPr>
        <w:lastRenderedPageBreak/>
        <w:t>3-</w:t>
      </w:r>
      <w:r w:rsidRPr="00055F36">
        <w:rPr>
          <w:rFonts w:asciiTheme="majorBidi" w:hAnsiTheme="majorBidi" w:cstheme="majorBidi"/>
          <w:b/>
          <w:sz w:val="28"/>
          <w:szCs w:val="28"/>
        </w:rPr>
        <w:t>ilova</w:t>
      </w:r>
      <w:r w:rsidR="00C01606" w:rsidRPr="00055F36">
        <w:rPr>
          <w:rFonts w:asciiTheme="majorBidi" w:hAnsiTheme="majorBidi" w:cstheme="majorBidi"/>
          <w:b/>
          <w:sz w:val="28"/>
          <w:szCs w:val="28"/>
        </w:rPr>
        <w:t>. S</w:t>
      </w:r>
      <w:r w:rsidRPr="00055F36">
        <w:rPr>
          <w:rFonts w:asciiTheme="majorBidi" w:hAnsiTheme="majorBidi" w:cstheme="majorBidi"/>
          <w:b/>
          <w:sz w:val="28"/>
          <w:szCs w:val="28"/>
        </w:rPr>
        <w:t>o‘rovnomalar jadvali</w:t>
      </w:r>
    </w:p>
    <w:tbl>
      <w:tblPr>
        <w:tblStyle w:val="-11"/>
        <w:tblW w:w="0" w:type="auto"/>
        <w:tblLook w:val="04A0" w:firstRow="1" w:lastRow="0" w:firstColumn="1" w:lastColumn="0" w:noHBand="0" w:noVBand="1"/>
      </w:tblPr>
      <w:tblGrid>
        <w:gridCol w:w="2414"/>
        <w:gridCol w:w="2412"/>
        <w:gridCol w:w="2408"/>
        <w:gridCol w:w="2434"/>
      </w:tblGrid>
      <w:tr w:rsidR="006B1118" w:rsidRPr="00055F36" w14:paraId="19E42258" w14:textId="77777777" w:rsidTr="003F60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shd w:val="clear" w:color="auto" w:fill="0B3D2E"/>
            <w:vAlign w:val="center"/>
          </w:tcPr>
          <w:p w14:paraId="07DDE08D" w14:textId="77777777" w:rsidR="00320F43" w:rsidRPr="00055F36" w:rsidRDefault="00C01606" w:rsidP="00D4373D">
            <w:pPr>
              <w:tabs>
                <w:tab w:val="left" w:pos="0"/>
              </w:tabs>
              <w:jc w:val="center"/>
              <w:rPr>
                <w:rFonts w:asciiTheme="majorBidi" w:hAnsiTheme="majorBidi"/>
                <w:sz w:val="28"/>
                <w:szCs w:val="28"/>
              </w:rPr>
            </w:pPr>
            <w:r w:rsidRPr="00055F36">
              <w:rPr>
                <w:rFonts w:asciiTheme="majorBidi" w:hAnsiTheme="majorBidi"/>
                <w:sz w:val="28"/>
                <w:szCs w:val="28"/>
              </w:rPr>
              <w:t>Respondent</w:t>
            </w:r>
          </w:p>
        </w:tc>
        <w:tc>
          <w:tcPr>
            <w:tcW w:w="2412" w:type="dxa"/>
            <w:shd w:val="clear" w:color="auto" w:fill="0B3D2E"/>
            <w:vAlign w:val="center"/>
          </w:tcPr>
          <w:p w14:paraId="65FC25A3" w14:textId="77777777" w:rsidR="00320F43" w:rsidRPr="00055F36" w:rsidRDefault="00C01606" w:rsidP="00D4373D">
            <w:pPr>
              <w:tabs>
                <w:tab w:val="left" w:pos="0"/>
              </w:tabs>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8"/>
                <w:szCs w:val="28"/>
              </w:rPr>
            </w:pPr>
            <w:r w:rsidRPr="00055F36">
              <w:rPr>
                <w:rFonts w:asciiTheme="majorBidi" w:hAnsiTheme="majorBidi"/>
                <w:sz w:val="28"/>
                <w:szCs w:val="28"/>
              </w:rPr>
              <w:t>So‘rovnoma nomi</w:t>
            </w:r>
          </w:p>
        </w:tc>
        <w:tc>
          <w:tcPr>
            <w:tcW w:w="2408" w:type="dxa"/>
            <w:shd w:val="clear" w:color="auto" w:fill="0B3D2E"/>
            <w:vAlign w:val="center"/>
          </w:tcPr>
          <w:p w14:paraId="153CC2B2" w14:textId="77777777" w:rsidR="00320F43" w:rsidRPr="00055F36" w:rsidRDefault="00C01606" w:rsidP="00D4373D">
            <w:pPr>
              <w:tabs>
                <w:tab w:val="left" w:pos="0"/>
              </w:tabs>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8"/>
                <w:szCs w:val="28"/>
              </w:rPr>
            </w:pPr>
            <w:r w:rsidRPr="00055F36">
              <w:rPr>
                <w:rFonts w:asciiTheme="majorBidi" w:hAnsiTheme="majorBidi"/>
                <w:sz w:val="28"/>
                <w:szCs w:val="28"/>
              </w:rPr>
              <w:t>Davriylik</w:t>
            </w:r>
          </w:p>
        </w:tc>
        <w:tc>
          <w:tcPr>
            <w:tcW w:w="2434" w:type="dxa"/>
            <w:shd w:val="clear" w:color="auto" w:fill="0B3D2E"/>
            <w:vAlign w:val="center"/>
          </w:tcPr>
          <w:p w14:paraId="5705F064" w14:textId="77777777" w:rsidR="00320F43" w:rsidRPr="00055F36" w:rsidRDefault="00C01606" w:rsidP="00D4373D">
            <w:pPr>
              <w:tabs>
                <w:tab w:val="left" w:pos="0"/>
              </w:tabs>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8"/>
                <w:szCs w:val="28"/>
              </w:rPr>
            </w:pPr>
            <w:r w:rsidRPr="00055F36">
              <w:rPr>
                <w:rFonts w:asciiTheme="majorBidi" w:hAnsiTheme="majorBidi"/>
                <w:sz w:val="28"/>
                <w:szCs w:val="28"/>
              </w:rPr>
              <w:t>Platforma</w:t>
            </w:r>
          </w:p>
        </w:tc>
      </w:tr>
      <w:tr w:rsidR="006B1118" w:rsidRPr="00055F36" w14:paraId="3C6983B6" w14:textId="77777777" w:rsidTr="003F60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vAlign w:val="center"/>
          </w:tcPr>
          <w:p w14:paraId="600640AA" w14:textId="77777777" w:rsidR="00320F43" w:rsidRPr="00055F36" w:rsidRDefault="00C01606" w:rsidP="00DD7651">
            <w:pPr>
              <w:tabs>
                <w:tab w:val="left" w:pos="0"/>
              </w:tabs>
              <w:ind w:firstLine="24"/>
              <w:rPr>
                <w:rFonts w:asciiTheme="majorBidi" w:hAnsiTheme="majorBidi"/>
                <w:sz w:val="28"/>
                <w:szCs w:val="28"/>
              </w:rPr>
            </w:pPr>
            <w:r w:rsidRPr="00055F36">
              <w:rPr>
                <w:rFonts w:asciiTheme="majorBidi" w:hAnsiTheme="majorBidi"/>
                <w:sz w:val="28"/>
                <w:szCs w:val="28"/>
              </w:rPr>
              <w:t>Talabalar</w:t>
            </w:r>
          </w:p>
        </w:tc>
        <w:tc>
          <w:tcPr>
            <w:tcW w:w="2412" w:type="dxa"/>
            <w:vAlign w:val="center"/>
          </w:tcPr>
          <w:p w14:paraId="6AEBAA86" w14:textId="77777777" w:rsidR="00320F43" w:rsidRPr="00055F36" w:rsidRDefault="00C01606" w:rsidP="00D4373D">
            <w:pPr>
              <w:tabs>
                <w:tab w:val="left" w:pos="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Professor-o‘qituvchi talaba nigohida</w:t>
            </w:r>
          </w:p>
        </w:tc>
        <w:tc>
          <w:tcPr>
            <w:tcW w:w="2408" w:type="dxa"/>
            <w:vAlign w:val="center"/>
          </w:tcPr>
          <w:p w14:paraId="6DF9BEAD" w14:textId="77777777" w:rsidR="00320F43" w:rsidRPr="00055F36" w:rsidRDefault="00C01606" w:rsidP="00D4373D">
            <w:pPr>
              <w:tabs>
                <w:tab w:val="left" w:pos="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Har semestr</w:t>
            </w:r>
          </w:p>
        </w:tc>
        <w:tc>
          <w:tcPr>
            <w:tcW w:w="2434" w:type="dxa"/>
            <w:vAlign w:val="center"/>
          </w:tcPr>
          <w:p w14:paraId="2114F78C" w14:textId="77777777" w:rsidR="00320F43" w:rsidRPr="00055F36" w:rsidRDefault="00C01606" w:rsidP="00D4373D">
            <w:pPr>
              <w:tabs>
                <w:tab w:val="left" w:pos="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@HemisProBot</w:t>
            </w:r>
          </w:p>
        </w:tc>
      </w:tr>
      <w:tr w:rsidR="006B1118" w:rsidRPr="00055F36" w14:paraId="2F5DA0B1" w14:textId="77777777" w:rsidTr="003F60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vAlign w:val="center"/>
          </w:tcPr>
          <w:p w14:paraId="36EEAC64" w14:textId="77777777" w:rsidR="00320F43" w:rsidRPr="00055F36" w:rsidRDefault="00C01606" w:rsidP="00DD7651">
            <w:pPr>
              <w:tabs>
                <w:tab w:val="left" w:pos="0"/>
              </w:tabs>
              <w:ind w:firstLine="24"/>
              <w:rPr>
                <w:rFonts w:asciiTheme="majorBidi" w:hAnsiTheme="majorBidi"/>
                <w:sz w:val="28"/>
                <w:szCs w:val="28"/>
              </w:rPr>
            </w:pPr>
            <w:r w:rsidRPr="00055F36">
              <w:rPr>
                <w:rFonts w:asciiTheme="majorBidi" w:hAnsiTheme="majorBidi"/>
                <w:sz w:val="28"/>
                <w:szCs w:val="28"/>
              </w:rPr>
              <w:t>Talabalar</w:t>
            </w:r>
          </w:p>
        </w:tc>
        <w:tc>
          <w:tcPr>
            <w:tcW w:w="2412" w:type="dxa"/>
            <w:vAlign w:val="center"/>
          </w:tcPr>
          <w:p w14:paraId="7D5858E8" w14:textId="77777777" w:rsidR="00320F43" w:rsidRPr="00055F36" w:rsidRDefault="00C01606" w:rsidP="00D4373D">
            <w:pPr>
              <w:tabs>
                <w:tab w:val="left" w:pos="0"/>
              </w:tabs>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Ta’lim dasturidan qoniqish</w:t>
            </w:r>
          </w:p>
        </w:tc>
        <w:tc>
          <w:tcPr>
            <w:tcW w:w="2408" w:type="dxa"/>
            <w:vAlign w:val="center"/>
          </w:tcPr>
          <w:p w14:paraId="4157C1A7" w14:textId="77777777" w:rsidR="00320F43" w:rsidRPr="00055F36" w:rsidRDefault="00C01606" w:rsidP="00D4373D">
            <w:pPr>
              <w:tabs>
                <w:tab w:val="left" w:pos="0"/>
              </w:tabs>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Har semestr</w:t>
            </w:r>
          </w:p>
        </w:tc>
        <w:tc>
          <w:tcPr>
            <w:tcW w:w="2434" w:type="dxa"/>
            <w:vAlign w:val="center"/>
          </w:tcPr>
          <w:p w14:paraId="5EAD09CB" w14:textId="77777777" w:rsidR="00320F43" w:rsidRPr="00055F36" w:rsidRDefault="00C01606" w:rsidP="00D4373D">
            <w:pPr>
              <w:tabs>
                <w:tab w:val="left" w:pos="0"/>
              </w:tabs>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Google Forms</w:t>
            </w:r>
          </w:p>
        </w:tc>
      </w:tr>
      <w:tr w:rsidR="006B1118" w:rsidRPr="00055F36" w14:paraId="1E896325" w14:textId="77777777" w:rsidTr="003F60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vAlign w:val="center"/>
          </w:tcPr>
          <w:p w14:paraId="35EA6804" w14:textId="77777777" w:rsidR="00320F43" w:rsidRPr="00055F36" w:rsidRDefault="00C01606" w:rsidP="00DD7651">
            <w:pPr>
              <w:tabs>
                <w:tab w:val="left" w:pos="0"/>
              </w:tabs>
              <w:ind w:firstLine="24"/>
              <w:rPr>
                <w:rFonts w:asciiTheme="majorBidi" w:hAnsiTheme="majorBidi"/>
                <w:sz w:val="28"/>
                <w:szCs w:val="28"/>
              </w:rPr>
            </w:pPr>
            <w:r w:rsidRPr="00055F36">
              <w:rPr>
                <w:rFonts w:asciiTheme="majorBidi" w:hAnsiTheme="majorBidi"/>
                <w:sz w:val="28"/>
                <w:szCs w:val="28"/>
              </w:rPr>
              <w:t>Talabalar</w:t>
            </w:r>
          </w:p>
        </w:tc>
        <w:tc>
          <w:tcPr>
            <w:tcW w:w="2412" w:type="dxa"/>
            <w:vAlign w:val="center"/>
          </w:tcPr>
          <w:p w14:paraId="7CA52064" w14:textId="77777777" w:rsidR="00320F43" w:rsidRPr="00055F36" w:rsidRDefault="00C01606" w:rsidP="00D4373D">
            <w:pPr>
              <w:tabs>
                <w:tab w:val="left" w:pos="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Ijtimoiy muhit va infratuzilma</w:t>
            </w:r>
          </w:p>
        </w:tc>
        <w:tc>
          <w:tcPr>
            <w:tcW w:w="2408" w:type="dxa"/>
            <w:vAlign w:val="center"/>
          </w:tcPr>
          <w:p w14:paraId="65D88C58" w14:textId="77777777" w:rsidR="00320F43" w:rsidRPr="00055F36" w:rsidRDefault="00C01606" w:rsidP="00D4373D">
            <w:pPr>
              <w:tabs>
                <w:tab w:val="left" w:pos="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Yiliga 1 marta</w:t>
            </w:r>
          </w:p>
        </w:tc>
        <w:tc>
          <w:tcPr>
            <w:tcW w:w="2434" w:type="dxa"/>
            <w:vAlign w:val="center"/>
          </w:tcPr>
          <w:p w14:paraId="3F8CFB16" w14:textId="77777777" w:rsidR="00320F43" w:rsidRPr="00055F36" w:rsidRDefault="00C01606" w:rsidP="00D4373D">
            <w:pPr>
              <w:tabs>
                <w:tab w:val="left" w:pos="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Google Forms</w:t>
            </w:r>
          </w:p>
        </w:tc>
      </w:tr>
      <w:tr w:rsidR="006B1118" w:rsidRPr="00055F36" w14:paraId="3EE0B533" w14:textId="77777777" w:rsidTr="003F60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vAlign w:val="center"/>
          </w:tcPr>
          <w:p w14:paraId="17AD485A" w14:textId="77777777" w:rsidR="00320F43" w:rsidRPr="00055F36" w:rsidRDefault="00C01606" w:rsidP="00DD7651">
            <w:pPr>
              <w:tabs>
                <w:tab w:val="left" w:pos="0"/>
              </w:tabs>
              <w:ind w:firstLine="24"/>
              <w:rPr>
                <w:rFonts w:asciiTheme="majorBidi" w:hAnsiTheme="majorBidi"/>
                <w:sz w:val="28"/>
                <w:szCs w:val="28"/>
              </w:rPr>
            </w:pPr>
            <w:r w:rsidRPr="00055F36">
              <w:rPr>
                <w:rFonts w:asciiTheme="majorBidi" w:hAnsiTheme="majorBidi"/>
                <w:sz w:val="28"/>
                <w:szCs w:val="28"/>
              </w:rPr>
              <w:t>Talabalar</w:t>
            </w:r>
          </w:p>
        </w:tc>
        <w:tc>
          <w:tcPr>
            <w:tcW w:w="2412" w:type="dxa"/>
            <w:vAlign w:val="center"/>
          </w:tcPr>
          <w:p w14:paraId="6DBD6A3A" w14:textId="77777777" w:rsidR="00320F43" w:rsidRPr="00055F36" w:rsidRDefault="00C01606" w:rsidP="00D4373D">
            <w:pPr>
              <w:tabs>
                <w:tab w:val="left" w:pos="0"/>
              </w:tabs>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Doimiy fikr-mulohaza</w:t>
            </w:r>
          </w:p>
        </w:tc>
        <w:tc>
          <w:tcPr>
            <w:tcW w:w="2408" w:type="dxa"/>
            <w:vAlign w:val="center"/>
          </w:tcPr>
          <w:p w14:paraId="16A1227E" w14:textId="77777777" w:rsidR="00320F43" w:rsidRPr="00055F36" w:rsidRDefault="00C01606" w:rsidP="00D4373D">
            <w:pPr>
              <w:tabs>
                <w:tab w:val="left" w:pos="0"/>
              </w:tabs>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24/7</w:t>
            </w:r>
          </w:p>
        </w:tc>
        <w:tc>
          <w:tcPr>
            <w:tcW w:w="2434" w:type="dxa"/>
            <w:vAlign w:val="center"/>
          </w:tcPr>
          <w:p w14:paraId="3EB4F325" w14:textId="77777777" w:rsidR="00320F43" w:rsidRPr="00055F36" w:rsidRDefault="00C01606" w:rsidP="00D4373D">
            <w:pPr>
              <w:tabs>
                <w:tab w:val="left" w:pos="0"/>
              </w:tabs>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@TDSHU_Sifatbot</w:t>
            </w:r>
          </w:p>
        </w:tc>
      </w:tr>
      <w:tr w:rsidR="003F6008" w:rsidRPr="00055F36" w14:paraId="1A596DAE" w14:textId="77777777" w:rsidTr="003F60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vAlign w:val="center"/>
          </w:tcPr>
          <w:p w14:paraId="4D942870" w14:textId="77777777" w:rsidR="003F6008" w:rsidRPr="00D4373D" w:rsidRDefault="003F6008" w:rsidP="00DD7651">
            <w:pPr>
              <w:tabs>
                <w:tab w:val="left" w:pos="0"/>
              </w:tabs>
              <w:spacing w:line="276" w:lineRule="auto"/>
              <w:ind w:firstLine="24"/>
              <w:rPr>
                <w:rFonts w:asciiTheme="majorBidi" w:eastAsia="Times New Roman" w:hAnsiTheme="majorBidi"/>
                <w:sz w:val="28"/>
                <w:szCs w:val="28"/>
                <w:lang w:eastAsia="ru-RU"/>
              </w:rPr>
            </w:pPr>
            <w:r w:rsidRPr="00D4373D">
              <w:rPr>
                <w:rFonts w:asciiTheme="majorBidi" w:eastAsia="Times New Roman" w:hAnsiTheme="majorBidi"/>
                <w:sz w:val="28"/>
                <w:szCs w:val="28"/>
                <w:lang w:eastAsia="ru-RU"/>
              </w:rPr>
              <w:t>Imkoniyati cheklangan talabalar</w:t>
            </w:r>
          </w:p>
        </w:tc>
        <w:tc>
          <w:tcPr>
            <w:tcW w:w="2412" w:type="dxa"/>
            <w:vAlign w:val="center"/>
          </w:tcPr>
          <w:p w14:paraId="47E03265" w14:textId="77777777" w:rsidR="003F6008" w:rsidRPr="00055F36" w:rsidRDefault="003F6008" w:rsidP="00D4373D">
            <w:pPr>
              <w:tabs>
                <w:tab w:val="left" w:pos="0"/>
              </w:tabs>
              <w:spacing w:line="276"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8"/>
                <w:szCs w:val="28"/>
                <w:lang w:eastAsia="ru-RU"/>
              </w:rPr>
            </w:pPr>
            <w:r w:rsidRPr="00055F36">
              <w:rPr>
                <w:rFonts w:asciiTheme="majorBidi" w:eastAsia="Times New Roman" w:hAnsiTheme="majorBidi" w:cstheme="majorBidi"/>
                <w:sz w:val="28"/>
                <w:szCs w:val="28"/>
                <w:lang w:eastAsia="ru-RU"/>
              </w:rPr>
              <w:t>Inklyuziv ta’limdan qoniqish va ehtiyojlar</w:t>
            </w:r>
          </w:p>
        </w:tc>
        <w:tc>
          <w:tcPr>
            <w:tcW w:w="2408" w:type="dxa"/>
            <w:vAlign w:val="center"/>
          </w:tcPr>
          <w:p w14:paraId="7EFA2122" w14:textId="77777777" w:rsidR="003F6008" w:rsidRPr="00055F36" w:rsidRDefault="003F6008" w:rsidP="00D4373D">
            <w:pPr>
              <w:tabs>
                <w:tab w:val="left" w:pos="0"/>
              </w:tabs>
              <w:spacing w:line="276"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8"/>
                <w:szCs w:val="28"/>
                <w:lang w:eastAsia="ru-RU"/>
              </w:rPr>
            </w:pPr>
            <w:r w:rsidRPr="00055F36">
              <w:rPr>
                <w:rFonts w:asciiTheme="majorBidi" w:eastAsia="Times New Roman" w:hAnsiTheme="majorBidi" w:cstheme="majorBidi"/>
                <w:sz w:val="28"/>
                <w:szCs w:val="28"/>
                <w:lang w:eastAsia="ru-RU"/>
              </w:rPr>
              <w:t xml:space="preserve">Yiliga </w:t>
            </w:r>
            <w:r w:rsidR="00F54BEB" w:rsidRPr="00055F36">
              <w:rPr>
                <w:rFonts w:asciiTheme="majorBidi" w:eastAsia="Times New Roman" w:hAnsiTheme="majorBidi" w:cstheme="majorBidi"/>
                <w:sz w:val="28"/>
                <w:szCs w:val="28"/>
                <w:lang w:eastAsia="ru-RU"/>
              </w:rPr>
              <w:t>1</w:t>
            </w:r>
            <w:r w:rsidRPr="00055F36">
              <w:rPr>
                <w:rFonts w:asciiTheme="majorBidi" w:eastAsia="Times New Roman" w:hAnsiTheme="majorBidi" w:cstheme="majorBidi"/>
                <w:sz w:val="28"/>
                <w:szCs w:val="28"/>
                <w:lang w:eastAsia="ru-RU"/>
              </w:rPr>
              <w:t xml:space="preserve"> marta</w:t>
            </w:r>
          </w:p>
        </w:tc>
        <w:tc>
          <w:tcPr>
            <w:tcW w:w="2434" w:type="dxa"/>
            <w:vAlign w:val="center"/>
          </w:tcPr>
          <w:p w14:paraId="5CD60A63" w14:textId="77777777" w:rsidR="003F6008" w:rsidRPr="00055F36" w:rsidRDefault="003F6008" w:rsidP="00D4373D">
            <w:pPr>
              <w:tabs>
                <w:tab w:val="left" w:pos="0"/>
              </w:tabs>
              <w:spacing w:line="276"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8"/>
                <w:szCs w:val="28"/>
                <w:lang w:eastAsia="ru-RU"/>
              </w:rPr>
            </w:pPr>
            <w:r w:rsidRPr="00055F36">
              <w:rPr>
                <w:rFonts w:asciiTheme="majorBidi" w:eastAsia="Times New Roman" w:hAnsiTheme="majorBidi" w:cstheme="majorBidi"/>
                <w:sz w:val="28"/>
                <w:szCs w:val="28"/>
                <w:lang w:eastAsia="ru-RU"/>
              </w:rPr>
              <w:t>Google Forms + ovozli so‘rov</w:t>
            </w:r>
          </w:p>
        </w:tc>
      </w:tr>
      <w:tr w:rsidR="003F6008" w:rsidRPr="00055F36" w14:paraId="65039BCD" w14:textId="77777777" w:rsidTr="003F60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vAlign w:val="center"/>
          </w:tcPr>
          <w:p w14:paraId="73D16D65" w14:textId="77777777" w:rsidR="003F6008" w:rsidRPr="00055F36" w:rsidRDefault="003F6008" w:rsidP="00DD7651">
            <w:pPr>
              <w:tabs>
                <w:tab w:val="left" w:pos="0"/>
              </w:tabs>
              <w:ind w:firstLine="24"/>
              <w:rPr>
                <w:rFonts w:asciiTheme="majorBidi" w:hAnsiTheme="majorBidi"/>
                <w:sz w:val="28"/>
                <w:szCs w:val="28"/>
              </w:rPr>
            </w:pPr>
            <w:r w:rsidRPr="00055F36">
              <w:rPr>
                <w:rFonts w:asciiTheme="majorBidi" w:hAnsiTheme="majorBidi"/>
                <w:sz w:val="28"/>
                <w:szCs w:val="28"/>
              </w:rPr>
              <w:t>O‘qituvchilar</w:t>
            </w:r>
          </w:p>
        </w:tc>
        <w:tc>
          <w:tcPr>
            <w:tcW w:w="2412" w:type="dxa"/>
            <w:vAlign w:val="center"/>
          </w:tcPr>
          <w:p w14:paraId="445EBCF1" w14:textId="77777777" w:rsidR="003F6008" w:rsidRPr="00055F36" w:rsidRDefault="003F6008" w:rsidP="00D4373D">
            <w:pPr>
              <w:tabs>
                <w:tab w:val="left" w:pos="0"/>
              </w:tabs>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Ish faoliyatidan qoniqish</w:t>
            </w:r>
          </w:p>
        </w:tc>
        <w:tc>
          <w:tcPr>
            <w:tcW w:w="2408" w:type="dxa"/>
            <w:vAlign w:val="center"/>
          </w:tcPr>
          <w:p w14:paraId="01835022" w14:textId="77777777" w:rsidR="003F6008" w:rsidRPr="00055F36" w:rsidRDefault="003F6008" w:rsidP="00D4373D">
            <w:pPr>
              <w:tabs>
                <w:tab w:val="left" w:pos="0"/>
              </w:tabs>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Yiliga 1 marta</w:t>
            </w:r>
          </w:p>
        </w:tc>
        <w:tc>
          <w:tcPr>
            <w:tcW w:w="2434" w:type="dxa"/>
            <w:vAlign w:val="center"/>
          </w:tcPr>
          <w:p w14:paraId="25A5CF04" w14:textId="77777777" w:rsidR="003F6008" w:rsidRPr="00055F36" w:rsidRDefault="003F6008" w:rsidP="00D4373D">
            <w:pPr>
              <w:tabs>
                <w:tab w:val="left" w:pos="0"/>
              </w:tabs>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Google Forms</w:t>
            </w:r>
          </w:p>
        </w:tc>
      </w:tr>
      <w:tr w:rsidR="003F6008" w:rsidRPr="00055F36" w14:paraId="41B46094" w14:textId="77777777" w:rsidTr="003F60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vAlign w:val="center"/>
          </w:tcPr>
          <w:p w14:paraId="567CFA86" w14:textId="77777777" w:rsidR="003F6008" w:rsidRPr="00055F36" w:rsidRDefault="003F6008" w:rsidP="00DD7651">
            <w:pPr>
              <w:tabs>
                <w:tab w:val="left" w:pos="0"/>
              </w:tabs>
              <w:ind w:firstLine="24"/>
              <w:rPr>
                <w:rFonts w:asciiTheme="majorBidi" w:hAnsiTheme="majorBidi"/>
                <w:sz w:val="28"/>
                <w:szCs w:val="28"/>
              </w:rPr>
            </w:pPr>
            <w:r w:rsidRPr="00055F36">
              <w:rPr>
                <w:rFonts w:asciiTheme="majorBidi" w:hAnsiTheme="majorBidi"/>
                <w:sz w:val="28"/>
                <w:szCs w:val="28"/>
              </w:rPr>
              <w:t>O‘qituvchilar</w:t>
            </w:r>
          </w:p>
        </w:tc>
        <w:tc>
          <w:tcPr>
            <w:tcW w:w="2412" w:type="dxa"/>
            <w:vAlign w:val="center"/>
          </w:tcPr>
          <w:p w14:paraId="13A3D02F" w14:textId="77777777" w:rsidR="003F6008" w:rsidRPr="00055F36" w:rsidRDefault="003F6008" w:rsidP="00D4373D">
            <w:pPr>
              <w:tabs>
                <w:tab w:val="left" w:pos="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Ta’lim resurslari va MTB</w:t>
            </w:r>
          </w:p>
        </w:tc>
        <w:tc>
          <w:tcPr>
            <w:tcW w:w="2408" w:type="dxa"/>
            <w:vAlign w:val="center"/>
          </w:tcPr>
          <w:p w14:paraId="0E7644F6" w14:textId="77777777" w:rsidR="003F6008" w:rsidRPr="00055F36" w:rsidRDefault="003F6008" w:rsidP="00D4373D">
            <w:pPr>
              <w:tabs>
                <w:tab w:val="left" w:pos="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Har semestr</w:t>
            </w:r>
          </w:p>
        </w:tc>
        <w:tc>
          <w:tcPr>
            <w:tcW w:w="2434" w:type="dxa"/>
            <w:vAlign w:val="center"/>
          </w:tcPr>
          <w:p w14:paraId="6A405972" w14:textId="77777777" w:rsidR="003F6008" w:rsidRPr="00055F36" w:rsidRDefault="003F6008" w:rsidP="00D4373D">
            <w:pPr>
              <w:tabs>
                <w:tab w:val="left" w:pos="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Google Forms</w:t>
            </w:r>
          </w:p>
        </w:tc>
      </w:tr>
      <w:tr w:rsidR="003F6008" w:rsidRPr="00055F36" w14:paraId="5F8BABD0" w14:textId="77777777" w:rsidTr="003F60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vAlign w:val="center"/>
          </w:tcPr>
          <w:p w14:paraId="3FE9D266" w14:textId="77777777" w:rsidR="003F6008" w:rsidRPr="00055F36" w:rsidRDefault="003F6008" w:rsidP="00DD7651">
            <w:pPr>
              <w:tabs>
                <w:tab w:val="left" w:pos="0"/>
              </w:tabs>
              <w:ind w:firstLine="24"/>
              <w:rPr>
                <w:rFonts w:asciiTheme="majorBidi" w:hAnsiTheme="majorBidi"/>
                <w:sz w:val="28"/>
                <w:szCs w:val="28"/>
              </w:rPr>
            </w:pPr>
            <w:r w:rsidRPr="00055F36">
              <w:rPr>
                <w:rFonts w:asciiTheme="majorBidi" w:hAnsiTheme="majorBidi"/>
                <w:sz w:val="28"/>
                <w:szCs w:val="28"/>
              </w:rPr>
              <w:t>Ish beruvchilar</w:t>
            </w:r>
          </w:p>
        </w:tc>
        <w:tc>
          <w:tcPr>
            <w:tcW w:w="2412" w:type="dxa"/>
            <w:vAlign w:val="center"/>
          </w:tcPr>
          <w:p w14:paraId="08397B95" w14:textId="77777777" w:rsidR="003F6008" w:rsidRPr="00055F36" w:rsidRDefault="003F6008" w:rsidP="00D4373D">
            <w:pPr>
              <w:tabs>
                <w:tab w:val="left" w:pos="0"/>
              </w:tabs>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Bitiruvchilar tayyorgarligi</w:t>
            </w:r>
          </w:p>
        </w:tc>
        <w:tc>
          <w:tcPr>
            <w:tcW w:w="2408" w:type="dxa"/>
            <w:vAlign w:val="center"/>
          </w:tcPr>
          <w:p w14:paraId="2046C585" w14:textId="77777777" w:rsidR="003F6008" w:rsidRPr="00055F36" w:rsidRDefault="003F6008" w:rsidP="00D4373D">
            <w:pPr>
              <w:tabs>
                <w:tab w:val="left" w:pos="0"/>
              </w:tabs>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Yiliga 1 marta</w:t>
            </w:r>
          </w:p>
        </w:tc>
        <w:tc>
          <w:tcPr>
            <w:tcW w:w="2434" w:type="dxa"/>
            <w:vAlign w:val="center"/>
          </w:tcPr>
          <w:p w14:paraId="5614303E" w14:textId="77777777" w:rsidR="003F6008" w:rsidRPr="00055F36" w:rsidRDefault="003F6008" w:rsidP="00D4373D">
            <w:pPr>
              <w:tabs>
                <w:tab w:val="left" w:pos="0"/>
              </w:tabs>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Forum/Anketa</w:t>
            </w:r>
          </w:p>
        </w:tc>
      </w:tr>
      <w:tr w:rsidR="003F6008" w:rsidRPr="00055F36" w14:paraId="4BC668D1" w14:textId="77777777" w:rsidTr="003F60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vAlign w:val="center"/>
          </w:tcPr>
          <w:p w14:paraId="0C4B3CFB" w14:textId="77777777" w:rsidR="003F6008" w:rsidRPr="00055F36" w:rsidRDefault="003F6008" w:rsidP="00DD7651">
            <w:pPr>
              <w:tabs>
                <w:tab w:val="left" w:pos="0"/>
              </w:tabs>
              <w:ind w:firstLine="24"/>
              <w:rPr>
                <w:rFonts w:asciiTheme="majorBidi" w:hAnsiTheme="majorBidi"/>
                <w:sz w:val="28"/>
                <w:szCs w:val="28"/>
              </w:rPr>
            </w:pPr>
            <w:r w:rsidRPr="00055F36">
              <w:rPr>
                <w:rFonts w:asciiTheme="majorBidi" w:hAnsiTheme="majorBidi"/>
                <w:sz w:val="28"/>
                <w:szCs w:val="28"/>
              </w:rPr>
              <w:t>Ota-onalar</w:t>
            </w:r>
          </w:p>
        </w:tc>
        <w:tc>
          <w:tcPr>
            <w:tcW w:w="2412" w:type="dxa"/>
            <w:vAlign w:val="center"/>
          </w:tcPr>
          <w:p w14:paraId="3D6F2AAC" w14:textId="77777777" w:rsidR="003F6008" w:rsidRPr="00055F36" w:rsidRDefault="003F6008" w:rsidP="00D4373D">
            <w:pPr>
              <w:tabs>
                <w:tab w:val="left" w:pos="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Ta’lim sifatidan qoniqish</w:t>
            </w:r>
          </w:p>
        </w:tc>
        <w:tc>
          <w:tcPr>
            <w:tcW w:w="2408" w:type="dxa"/>
            <w:vAlign w:val="center"/>
          </w:tcPr>
          <w:p w14:paraId="6CC4D8E1" w14:textId="77777777" w:rsidR="003F6008" w:rsidRPr="00055F36" w:rsidRDefault="003F6008" w:rsidP="00D4373D">
            <w:pPr>
              <w:tabs>
                <w:tab w:val="left" w:pos="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Yiliga 1 marta</w:t>
            </w:r>
          </w:p>
        </w:tc>
        <w:tc>
          <w:tcPr>
            <w:tcW w:w="2434" w:type="dxa"/>
            <w:vAlign w:val="center"/>
          </w:tcPr>
          <w:p w14:paraId="56C12C1E" w14:textId="77777777" w:rsidR="003F6008" w:rsidRPr="00055F36" w:rsidRDefault="003F6008" w:rsidP="00D4373D">
            <w:pPr>
              <w:tabs>
                <w:tab w:val="left" w:pos="0"/>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Google Forms</w:t>
            </w:r>
          </w:p>
        </w:tc>
      </w:tr>
      <w:tr w:rsidR="003F6008" w:rsidRPr="00055F36" w14:paraId="0AB73EFB" w14:textId="77777777" w:rsidTr="003F60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vAlign w:val="center"/>
          </w:tcPr>
          <w:p w14:paraId="15B005AD" w14:textId="77777777" w:rsidR="003F6008" w:rsidRPr="00055F36" w:rsidRDefault="003F6008" w:rsidP="00DD7651">
            <w:pPr>
              <w:tabs>
                <w:tab w:val="left" w:pos="0"/>
              </w:tabs>
              <w:ind w:firstLine="24"/>
              <w:rPr>
                <w:rFonts w:asciiTheme="majorBidi" w:hAnsiTheme="majorBidi"/>
                <w:sz w:val="28"/>
                <w:szCs w:val="28"/>
              </w:rPr>
            </w:pPr>
            <w:r w:rsidRPr="00055F36">
              <w:rPr>
                <w:rFonts w:asciiTheme="majorBidi" w:hAnsiTheme="majorBidi"/>
                <w:sz w:val="28"/>
                <w:szCs w:val="28"/>
              </w:rPr>
              <w:t>Bitiruvchilar</w:t>
            </w:r>
          </w:p>
        </w:tc>
        <w:tc>
          <w:tcPr>
            <w:tcW w:w="2412" w:type="dxa"/>
            <w:vAlign w:val="center"/>
          </w:tcPr>
          <w:p w14:paraId="1CD678F8" w14:textId="46C399E4" w:rsidR="003F6008" w:rsidRPr="00055F36" w:rsidRDefault="003F6008" w:rsidP="001A3647">
            <w:pPr>
              <w:tabs>
                <w:tab w:val="left" w:pos="0"/>
              </w:tabs>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 xml:space="preserve">Karyera </w:t>
            </w:r>
            <w:r w:rsidR="001A3647">
              <w:rPr>
                <w:rFonts w:asciiTheme="majorBidi" w:hAnsiTheme="majorBidi" w:cstheme="majorBidi"/>
                <w:sz w:val="28"/>
                <w:szCs w:val="28"/>
              </w:rPr>
              <w:t>faoliyati</w:t>
            </w:r>
          </w:p>
        </w:tc>
        <w:tc>
          <w:tcPr>
            <w:tcW w:w="2408" w:type="dxa"/>
            <w:vAlign w:val="center"/>
          </w:tcPr>
          <w:p w14:paraId="6AEB81A1" w14:textId="4E6A11E7" w:rsidR="003F6008" w:rsidRPr="00055F36" w:rsidRDefault="001A3647" w:rsidP="00D4373D">
            <w:pPr>
              <w:tabs>
                <w:tab w:val="left" w:pos="0"/>
              </w:tabs>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Pr>
            </w:pPr>
            <w:r>
              <w:rPr>
                <w:rFonts w:asciiTheme="majorBidi" w:hAnsiTheme="majorBidi" w:cstheme="majorBidi"/>
                <w:sz w:val="28"/>
                <w:szCs w:val="28"/>
              </w:rPr>
              <w:t>Bitiruvdan keying 1,3,5-yillarda</w:t>
            </w:r>
          </w:p>
        </w:tc>
        <w:tc>
          <w:tcPr>
            <w:tcW w:w="2434" w:type="dxa"/>
            <w:vAlign w:val="center"/>
          </w:tcPr>
          <w:p w14:paraId="67D8FEE3" w14:textId="0BEA747F" w:rsidR="003F6008" w:rsidRPr="00055F36" w:rsidRDefault="00112B0E" w:rsidP="00D4373D">
            <w:pPr>
              <w:tabs>
                <w:tab w:val="left" w:pos="0"/>
              </w:tabs>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Pr>
            </w:pPr>
            <w:r w:rsidRPr="00055F36">
              <w:rPr>
                <w:rFonts w:asciiTheme="majorBidi" w:hAnsiTheme="majorBidi" w:cstheme="majorBidi"/>
                <w:sz w:val="28"/>
                <w:szCs w:val="28"/>
              </w:rPr>
              <w:t>Google Forms</w:t>
            </w:r>
          </w:p>
        </w:tc>
      </w:tr>
    </w:tbl>
    <w:p w14:paraId="32F7E7F8" w14:textId="77777777" w:rsidR="00320F43" w:rsidRPr="00055F36" w:rsidRDefault="00320F43" w:rsidP="00DD7651">
      <w:pPr>
        <w:tabs>
          <w:tab w:val="left" w:pos="0"/>
        </w:tabs>
        <w:ind w:firstLine="709"/>
        <w:rPr>
          <w:rFonts w:asciiTheme="majorBidi" w:hAnsiTheme="majorBidi" w:cstheme="majorBidi"/>
          <w:sz w:val="28"/>
          <w:szCs w:val="28"/>
        </w:rPr>
      </w:pPr>
    </w:p>
    <w:p w14:paraId="4A87694F" w14:textId="77777777" w:rsidR="006B1118" w:rsidRPr="006B1118" w:rsidRDefault="006B1118" w:rsidP="00DD7651">
      <w:pPr>
        <w:tabs>
          <w:tab w:val="left" w:pos="0"/>
        </w:tabs>
        <w:ind w:firstLine="709"/>
        <w:jc w:val="center"/>
        <w:rPr>
          <w:rFonts w:asciiTheme="majorBidi" w:hAnsiTheme="majorBidi" w:cstheme="majorBidi"/>
          <w:sz w:val="28"/>
          <w:szCs w:val="28"/>
        </w:rPr>
      </w:pPr>
    </w:p>
    <w:sectPr w:rsidR="006B1118" w:rsidRPr="006B1118" w:rsidSect="00760072">
      <w:pgSz w:w="12240" w:h="15840"/>
      <w:pgMar w:top="851" w:right="1134"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28628D" w14:textId="77777777" w:rsidR="00F45141" w:rsidRDefault="00F45141" w:rsidP="00B93A4D">
      <w:pPr>
        <w:spacing w:after="0" w:line="240" w:lineRule="auto"/>
      </w:pPr>
      <w:r>
        <w:separator/>
      </w:r>
    </w:p>
  </w:endnote>
  <w:endnote w:type="continuationSeparator" w:id="0">
    <w:p w14:paraId="6450861E" w14:textId="77777777" w:rsidR="00F45141" w:rsidRDefault="00F45141" w:rsidP="00B93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 w:name="TimesNewRomanPSMT">
    <w:panose1 w:val="02020603050405020304"/>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936514" w14:textId="77777777" w:rsidR="00F45141" w:rsidRDefault="00F45141" w:rsidP="00B93A4D">
      <w:pPr>
        <w:spacing w:after="0" w:line="240" w:lineRule="auto"/>
      </w:pPr>
      <w:r>
        <w:separator/>
      </w:r>
    </w:p>
  </w:footnote>
  <w:footnote w:type="continuationSeparator" w:id="0">
    <w:p w14:paraId="27AC98F1" w14:textId="77777777" w:rsidR="00F45141" w:rsidRDefault="00F45141" w:rsidP="00B93A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CE14833C"/>
    <w:lvl w:ilvl="0">
      <w:start w:val="1"/>
      <w:numFmt w:val="bullet"/>
      <w:pStyle w:val="a0"/>
      <w:lvlText w:val=""/>
      <w:lvlJc w:val="left"/>
      <w:pPr>
        <w:tabs>
          <w:tab w:val="num" w:pos="1495"/>
        </w:tabs>
        <w:ind w:left="1495" w:hanging="360"/>
      </w:pPr>
      <w:rPr>
        <w:rFonts w:ascii="Symbol" w:hAnsi="Symbol" w:hint="default"/>
        <w:color w:val="auto"/>
      </w:rPr>
    </w:lvl>
  </w:abstractNum>
  <w:abstractNum w:abstractNumId="9">
    <w:nsid w:val="00C82CF3"/>
    <w:multiLevelType w:val="multilevel"/>
    <w:tmpl w:val="4B765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1B70A89"/>
    <w:multiLevelType w:val="hybridMultilevel"/>
    <w:tmpl w:val="D9947A8C"/>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1">
    <w:nsid w:val="11A05177"/>
    <w:multiLevelType w:val="multilevel"/>
    <w:tmpl w:val="1338909E"/>
    <w:lvl w:ilvl="0">
      <w:start w:val="18"/>
      <w:numFmt w:val="decimal"/>
      <w:lvlText w:val="%1"/>
      <w:lvlJc w:val="left"/>
      <w:pPr>
        <w:ind w:left="420" w:hanging="420"/>
      </w:pPr>
      <w:rPr>
        <w:rFonts w:hint="default"/>
        <w:b/>
        <w:sz w:val="24"/>
      </w:rPr>
    </w:lvl>
    <w:lvl w:ilvl="1">
      <w:start w:val="1"/>
      <w:numFmt w:val="decimal"/>
      <w:lvlText w:val="%1.%2"/>
      <w:lvlJc w:val="left"/>
      <w:pPr>
        <w:ind w:left="1413" w:hanging="420"/>
      </w:pPr>
      <w:rPr>
        <w:rFonts w:hint="default"/>
        <w:b/>
        <w:sz w:val="24"/>
      </w:rPr>
    </w:lvl>
    <w:lvl w:ilvl="2">
      <w:start w:val="1"/>
      <w:numFmt w:val="decimal"/>
      <w:lvlText w:val="%1.%2.%3"/>
      <w:lvlJc w:val="left"/>
      <w:pPr>
        <w:ind w:left="2706" w:hanging="720"/>
      </w:pPr>
      <w:rPr>
        <w:rFonts w:hint="default"/>
        <w:b/>
        <w:sz w:val="24"/>
      </w:rPr>
    </w:lvl>
    <w:lvl w:ilvl="3">
      <w:start w:val="1"/>
      <w:numFmt w:val="decimal"/>
      <w:lvlText w:val="%1.%2.%3.%4"/>
      <w:lvlJc w:val="left"/>
      <w:pPr>
        <w:ind w:left="4059" w:hanging="1080"/>
      </w:pPr>
      <w:rPr>
        <w:rFonts w:hint="default"/>
        <w:b/>
        <w:sz w:val="24"/>
      </w:rPr>
    </w:lvl>
    <w:lvl w:ilvl="4">
      <w:start w:val="1"/>
      <w:numFmt w:val="decimal"/>
      <w:lvlText w:val="%1.%2.%3.%4.%5"/>
      <w:lvlJc w:val="left"/>
      <w:pPr>
        <w:ind w:left="5052" w:hanging="1080"/>
      </w:pPr>
      <w:rPr>
        <w:rFonts w:hint="default"/>
        <w:b/>
        <w:sz w:val="24"/>
      </w:rPr>
    </w:lvl>
    <w:lvl w:ilvl="5">
      <w:start w:val="1"/>
      <w:numFmt w:val="decimal"/>
      <w:lvlText w:val="%1.%2.%3.%4.%5.%6"/>
      <w:lvlJc w:val="left"/>
      <w:pPr>
        <w:ind w:left="6405" w:hanging="1440"/>
      </w:pPr>
      <w:rPr>
        <w:rFonts w:hint="default"/>
        <w:b/>
        <w:sz w:val="24"/>
      </w:rPr>
    </w:lvl>
    <w:lvl w:ilvl="6">
      <w:start w:val="1"/>
      <w:numFmt w:val="decimal"/>
      <w:lvlText w:val="%1.%2.%3.%4.%5.%6.%7"/>
      <w:lvlJc w:val="left"/>
      <w:pPr>
        <w:ind w:left="7398" w:hanging="1440"/>
      </w:pPr>
      <w:rPr>
        <w:rFonts w:hint="default"/>
        <w:b/>
        <w:sz w:val="24"/>
      </w:rPr>
    </w:lvl>
    <w:lvl w:ilvl="7">
      <w:start w:val="1"/>
      <w:numFmt w:val="decimal"/>
      <w:lvlText w:val="%1.%2.%3.%4.%5.%6.%7.%8"/>
      <w:lvlJc w:val="left"/>
      <w:pPr>
        <w:ind w:left="8751" w:hanging="1800"/>
      </w:pPr>
      <w:rPr>
        <w:rFonts w:hint="default"/>
        <w:b/>
        <w:sz w:val="24"/>
      </w:rPr>
    </w:lvl>
    <w:lvl w:ilvl="8">
      <w:start w:val="1"/>
      <w:numFmt w:val="decimal"/>
      <w:lvlText w:val="%1.%2.%3.%4.%5.%6.%7.%8.%9"/>
      <w:lvlJc w:val="left"/>
      <w:pPr>
        <w:ind w:left="10104" w:hanging="2160"/>
      </w:pPr>
      <w:rPr>
        <w:rFonts w:hint="default"/>
        <w:b/>
        <w:sz w:val="24"/>
      </w:rPr>
    </w:lvl>
  </w:abstractNum>
  <w:abstractNum w:abstractNumId="12">
    <w:nsid w:val="258053F6"/>
    <w:multiLevelType w:val="multilevel"/>
    <w:tmpl w:val="87428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EA3304"/>
    <w:multiLevelType w:val="multilevel"/>
    <w:tmpl w:val="D0446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3E84B4B"/>
    <w:multiLevelType w:val="multilevel"/>
    <w:tmpl w:val="5BE86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55F1A4F"/>
    <w:multiLevelType w:val="multilevel"/>
    <w:tmpl w:val="E078E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63E0A1D"/>
    <w:multiLevelType w:val="multilevel"/>
    <w:tmpl w:val="65026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F390973"/>
    <w:multiLevelType w:val="multilevel"/>
    <w:tmpl w:val="5D20ED38"/>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A0949DF"/>
    <w:multiLevelType w:val="multilevel"/>
    <w:tmpl w:val="7E2E36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1801C1B"/>
    <w:multiLevelType w:val="hybridMultilevel"/>
    <w:tmpl w:val="C406AE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74867EF"/>
    <w:multiLevelType w:val="multilevel"/>
    <w:tmpl w:val="15A82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C774743"/>
    <w:multiLevelType w:val="multilevel"/>
    <w:tmpl w:val="2D0C74D0"/>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2"/>
  </w:num>
  <w:num w:numId="11">
    <w:abstractNumId w:val="13"/>
  </w:num>
  <w:num w:numId="12">
    <w:abstractNumId w:val="9"/>
  </w:num>
  <w:num w:numId="13">
    <w:abstractNumId w:val="18"/>
  </w:num>
  <w:num w:numId="14">
    <w:abstractNumId w:val="15"/>
  </w:num>
  <w:num w:numId="15">
    <w:abstractNumId w:val="20"/>
  </w:num>
  <w:num w:numId="16">
    <w:abstractNumId w:val="17"/>
  </w:num>
  <w:num w:numId="17">
    <w:abstractNumId w:val="21"/>
  </w:num>
  <w:num w:numId="18">
    <w:abstractNumId w:val="19"/>
  </w:num>
  <w:num w:numId="19">
    <w:abstractNumId w:val="16"/>
  </w:num>
  <w:num w:numId="20">
    <w:abstractNumId w:val="10"/>
  </w:num>
  <w:num w:numId="21">
    <w:abstractNumId w:val="14"/>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hideSpellingErrors/>
  <w:activeWritingStyle w:appName="MSWord" w:lang="ru-RU"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5960"/>
    <w:rsid w:val="000070AF"/>
    <w:rsid w:val="0001610F"/>
    <w:rsid w:val="0002108D"/>
    <w:rsid w:val="00030B80"/>
    <w:rsid w:val="0003389C"/>
    <w:rsid w:val="00034616"/>
    <w:rsid w:val="000474D3"/>
    <w:rsid w:val="00051C43"/>
    <w:rsid w:val="00055F36"/>
    <w:rsid w:val="0006063C"/>
    <w:rsid w:val="00064DF0"/>
    <w:rsid w:val="00071D31"/>
    <w:rsid w:val="0007586A"/>
    <w:rsid w:val="000915E3"/>
    <w:rsid w:val="0009555E"/>
    <w:rsid w:val="000A4954"/>
    <w:rsid w:val="000E6867"/>
    <w:rsid w:val="00112B0E"/>
    <w:rsid w:val="001459B7"/>
    <w:rsid w:val="0015074B"/>
    <w:rsid w:val="00163C61"/>
    <w:rsid w:val="0016688F"/>
    <w:rsid w:val="001A3647"/>
    <w:rsid w:val="001B04DE"/>
    <w:rsid w:val="001B40AB"/>
    <w:rsid w:val="001C1DC0"/>
    <w:rsid w:val="001D5AA5"/>
    <w:rsid w:val="001E1EA7"/>
    <w:rsid w:val="001E46E5"/>
    <w:rsid w:val="001E4EAB"/>
    <w:rsid w:val="001F21D8"/>
    <w:rsid w:val="00200246"/>
    <w:rsid w:val="00233641"/>
    <w:rsid w:val="002361E2"/>
    <w:rsid w:val="00241654"/>
    <w:rsid w:val="00243B37"/>
    <w:rsid w:val="00250290"/>
    <w:rsid w:val="00254103"/>
    <w:rsid w:val="002547C5"/>
    <w:rsid w:val="0026165E"/>
    <w:rsid w:val="00264B8D"/>
    <w:rsid w:val="00277BED"/>
    <w:rsid w:val="002818B5"/>
    <w:rsid w:val="00283D8C"/>
    <w:rsid w:val="002847AD"/>
    <w:rsid w:val="00291389"/>
    <w:rsid w:val="00294DE5"/>
    <w:rsid w:val="0029639D"/>
    <w:rsid w:val="002D2B5B"/>
    <w:rsid w:val="002E2E9A"/>
    <w:rsid w:val="002F1D6B"/>
    <w:rsid w:val="002F1FED"/>
    <w:rsid w:val="0030795F"/>
    <w:rsid w:val="00320E45"/>
    <w:rsid w:val="00320F43"/>
    <w:rsid w:val="00326F90"/>
    <w:rsid w:val="0033612C"/>
    <w:rsid w:val="00342CC1"/>
    <w:rsid w:val="0036786B"/>
    <w:rsid w:val="00381C97"/>
    <w:rsid w:val="00384408"/>
    <w:rsid w:val="003A1F88"/>
    <w:rsid w:val="003B5E7B"/>
    <w:rsid w:val="003C4A14"/>
    <w:rsid w:val="003D0010"/>
    <w:rsid w:val="003D7F26"/>
    <w:rsid w:val="003E01BF"/>
    <w:rsid w:val="003E7267"/>
    <w:rsid w:val="003F551A"/>
    <w:rsid w:val="003F6008"/>
    <w:rsid w:val="00420079"/>
    <w:rsid w:val="004247D6"/>
    <w:rsid w:val="00426017"/>
    <w:rsid w:val="004434AD"/>
    <w:rsid w:val="004558B9"/>
    <w:rsid w:val="00473233"/>
    <w:rsid w:val="004846C6"/>
    <w:rsid w:val="00492748"/>
    <w:rsid w:val="0049425F"/>
    <w:rsid w:val="00495790"/>
    <w:rsid w:val="004C4BFD"/>
    <w:rsid w:val="004D5536"/>
    <w:rsid w:val="004D73FD"/>
    <w:rsid w:val="004E7194"/>
    <w:rsid w:val="0050471B"/>
    <w:rsid w:val="00511B70"/>
    <w:rsid w:val="00512FDE"/>
    <w:rsid w:val="00514B82"/>
    <w:rsid w:val="00517FF9"/>
    <w:rsid w:val="0053269A"/>
    <w:rsid w:val="005371CF"/>
    <w:rsid w:val="005465F0"/>
    <w:rsid w:val="00561E5C"/>
    <w:rsid w:val="00563468"/>
    <w:rsid w:val="00567E67"/>
    <w:rsid w:val="00574BC6"/>
    <w:rsid w:val="00577B26"/>
    <w:rsid w:val="005A7FA3"/>
    <w:rsid w:val="005B2537"/>
    <w:rsid w:val="005D7115"/>
    <w:rsid w:val="00607322"/>
    <w:rsid w:val="00616682"/>
    <w:rsid w:val="006204EB"/>
    <w:rsid w:val="00622111"/>
    <w:rsid w:val="00622512"/>
    <w:rsid w:val="006254AF"/>
    <w:rsid w:val="00636A3E"/>
    <w:rsid w:val="006375E5"/>
    <w:rsid w:val="0066736D"/>
    <w:rsid w:val="006706C3"/>
    <w:rsid w:val="00671B09"/>
    <w:rsid w:val="00681581"/>
    <w:rsid w:val="0069722B"/>
    <w:rsid w:val="006A3F96"/>
    <w:rsid w:val="006A544B"/>
    <w:rsid w:val="006B1118"/>
    <w:rsid w:val="006B2C28"/>
    <w:rsid w:val="006B656A"/>
    <w:rsid w:val="006D0A76"/>
    <w:rsid w:val="006D5067"/>
    <w:rsid w:val="006F257A"/>
    <w:rsid w:val="007004CB"/>
    <w:rsid w:val="00702735"/>
    <w:rsid w:val="0070352D"/>
    <w:rsid w:val="00716127"/>
    <w:rsid w:val="007250FF"/>
    <w:rsid w:val="00743042"/>
    <w:rsid w:val="00760072"/>
    <w:rsid w:val="00763580"/>
    <w:rsid w:val="00767FEF"/>
    <w:rsid w:val="0077353A"/>
    <w:rsid w:val="007800F8"/>
    <w:rsid w:val="007A125C"/>
    <w:rsid w:val="007A4B24"/>
    <w:rsid w:val="007E0B7B"/>
    <w:rsid w:val="007E2545"/>
    <w:rsid w:val="007E4518"/>
    <w:rsid w:val="007E7308"/>
    <w:rsid w:val="007F2386"/>
    <w:rsid w:val="007F6254"/>
    <w:rsid w:val="008014DE"/>
    <w:rsid w:val="00802D03"/>
    <w:rsid w:val="008046E2"/>
    <w:rsid w:val="008101F1"/>
    <w:rsid w:val="008129E9"/>
    <w:rsid w:val="008141DB"/>
    <w:rsid w:val="00816E6E"/>
    <w:rsid w:val="00847488"/>
    <w:rsid w:val="00850444"/>
    <w:rsid w:val="00850B10"/>
    <w:rsid w:val="008764BC"/>
    <w:rsid w:val="00876AF9"/>
    <w:rsid w:val="00877267"/>
    <w:rsid w:val="008860DC"/>
    <w:rsid w:val="00896A37"/>
    <w:rsid w:val="008B0924"/>
    <w:rsid w:val="008B378E"/>
    <w:rsid w:val="008C64DD"/>
    <w:rsid w:val="008E1DF5"/>
    <w:rsid w:val="008E4F76"/>
    <w:rsid w:val="008E63B1"/>
    <w:rsid w:val="008F2460"/>
    <w:rsid w:val="00905572"/>
    <w:rsid w:val="0092489A"/>
    <w:rsid w:val="009271EE"/>
    <w:rsid w:val="00940804"/>
    <w:rsid w:val="00942B35"/>
    <w:rsid w:val="00942BD3"/>
    <w:rsid w:val="0094547A"/>
    <w:rsid w:val="009518F8"/>
    <w:rsid w:val="0097518D"/>
    <w:rsid w:val="0098579A"/>
    <w:rsid w:val="009919A6"/>
    <w:rsid w:val="009B0652"/>
    <w:rsid w:val="009B3DB7"/>
    <w:rsid w:val="009C657D"/>
    <w:rsid w:val="009D244C"/>
    <w:rsid w:val="00A42AA0"/>
    <w:rsid w:val="00A54AE6"/>
    <w:rsid w:val="00A561EF"/>
    <w:rsid w:val="00A6645C"/>
    <w:rsid w:val="00A75EB2"/>
    <w:rsid w:val="00A76070"/>
    <w:rsid w:val="00A80172"/>
    <w:rsid w:val="00A82F1E"/>
    <w:rsid w:val="00A85FD5"/>
    <w:rsid w:val="00A96856"/>
    <w:rsid w:val="00A97914"/>
    <w:rsid w:val="00AA0BE6"/>
    <w:rsid w:val="00AA1D8D"/>
    <w:rsid w:val="00AA3414"/>
    <w:rsid w:val="00AB0621"/>
    <w:rsid w:val="00AB2C01"/>
    <w:rsid w:val="00AC3A41"/>
    <w:rsid w:val="00AC49AE"/>
    <w:rsid w:val="00AD4506"/>
    <w:rsid w:val="00AD4E48"/>
    <w:rsid w:val="00AD5647"/>
    <w:rsid w:val="00AE5D6C"/>
    <w:rsid w:val="00AF23E5"/>
    <w:rsid w:val="00AF4587"/>
    <w:rsid w:val="00B0045B"/>
    <w:rsid w:val="00B06B4E"/>
    <w:rsid w:val="00B27E10"/>
    <w:rsid w:val="00B32DDA"/>
    <w:rsid w:val="00B338AD"/>
    <w:rsid w:val="00B353CE"/>
    <w:rsid w:val="00B47730"/>
    <w:rsid w:val="00B6447F"/>
    <w:rsid w:val="00B6756B"/>
    <w:rsid w:val="00B738EB"/>
    <w:rsid w:val="00B869B1"/>
    <w:rsid w:val="00B93A4D"/>
    <w:rsid w:val="00BA752F"/>
    <w:rsid w:val="00BD6C91"/>
    <w:rsid w:val="00BE291B"/>
    <w:rsid w:val="00BE3184"/>
    <w:rsid w:val="00C01606"/>
    <w:rsid w:val="00C311E5"/>
    <w:rsid w:val="00C43C7A"/>
    <w:rsid w:val="00C57A60"/>
    <w:rsid w:val="00C61163"/>
    <w:rsid w:val="00C61371"/>
    <w:rsid w:val="00C70104"/>
    <w:rsid w:val="00C73CE9"/>
    <w:rsid w:val="00C875D5"/>
    <w:rsid w:val="00C91AC4"/>
    <w:rsid w:val="00C95E72"/>
    <w:rsid w:val="00CA3BB1"/>
    <w:rsid w:val="00CA49A9"/>
    <w:rsid w:val="00CA7DC4"/>
    <w:rsid w:val="00CB0664"/>
    <w:rsid w:val="00CB157A"/>
    <w:rsid w:val="00CB2CE6"/>
    <w:rsid w:val="00CB72BD"/>
    <w:rsid w:val="00CD3F4D"/>
    <w:rsid w:val="00CE51DA"/>
    <w:rsid w:val="00CF7060"/>
    <w:rsid w:val="00D122F9"/>
    <w:rsid w:val="00D124BB"/>
    <w:rsid w:val="00D34D08"/>
    <w:rsid w:val="00D3515F"/>
    <w:rsid w:val="00D42B41"/>
    <w:rsid w:val="00D4373D"/>
    <w:rsid w:val="00D60FDB"/>
    <w:rsid w:val="00DA2183"/>
    <w:rsid w:val="00DA24A2"/>
    <w:rsid w:val="00DB096E"/>
    <w:rsid w:val="00DB13D7"/>
    <w:rsid w:val="00DC080A"/>
    <w:rsid w:val="00DC2112"/>
    <w:rsid w:val="00DD4E8D"/>
    <w:rsid w:val="00DD75C3"/>
    <w:rsid w:val="00DD7651"/>
    <w:rsid w:val="00DD7C38"/>
    <w:rsid w:val="00E030C4"/>
    <w:rsid w:val="00E11F56"/>
    <w:rsid w:val="00E203ED"/>
    <w:rsid w:val="00E31448"/>
    <w:rsid w:val="00E3227E"/>
    <w:rsid w:val="00E36C3B"/>
    <w:rsid w:val="00E370E8"/>
    <w:rsid w:val="00E40C8F"/>
    <w:rsid w:val="00E46764"/>
    <w:rsid w:val="00E54145"/>
    <w:rsid w:val="00E66BB3"/>
    <w:rsid w:val="00E96664"/>
    <w:rsid w:val="00EA3ACB"/>
    <w:rsid w:val="00EA6778"/>
    <w:rsid w:val="00EC17BB"/>
    <w:rsid w:val="00EC3CA6"/>
    <w:rsid w:val="00ED0629"/>
    <w:rsid w:val="00ED1D85"/>
    <w:rsid w:val="00EF5182"/>
    <w:rsid w:val="00F15486"/>
    <w:rsid w:val="00F22A06"/>
    <w:rsid w:val="00F326BD"/>
    <w:rsid w:val="00F3745D"/>
    <w:rsid w:val="00F45141"/>
    <w:rsid w:val="00F452F2"/>
    <w:rsid w:val="00F51792"/>
    <w:rsid w:val="00F54BEB"/>
    <w:rsid w:val="00F617D4"/>
    <w:rsid w:val="00F70495"/>
    <w:rsid w:val="00F84544"/>
    <w:rsid w:val="00F97589"/>
    <w:rsid w:val="00FA23F5"/>
    <w:rsid w:val="00FB65D9"/>
    <w:rsid w:val="00FC693F"/>
    <w:rsid w:val="00FD20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CAE3E8"/>
  <w14:defaultImageDpi w14:val="300"/>
  <w15:docId w15:val="{5A1F7B8D-E011-4D05-A9EB-7598C5FD0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rPr>
      <w:rFonts w:ascii="Cambria" w:hAnsi="Cambria"/>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tabs>
        <w:tab w:val="clear" w:pos="1495"/>
        <w:tab w:val="num" w:pos="360"/>
      </w:tabs>
      <w:ind w:left="360"/>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Normal (Web)"/>
    <w:basedOn w:val="a1"/>
    <w:uiPriority w:val="99"/>
    <w:semiHidden/>
    <w:unhideWhenUsed/>
    <w:rsid w:val="0020024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fontstyle01">
    <w:name w:val="fontstyle01"/>
    <w:basedOn w:val="a2"/>
    <w:rsid w:val="00B0045B"/>
    <w:rPr>
      <w:rFonts w:ascii="TimesNewRomanPSMT" w:hAnsi="TimesNewRomanPSMT" w:hint="default"/>
      <w:b w:val="0"/>
      <w:bCs w:val="0"/>
      <w:i w:val="0"/>
      <w:iCs w:val="0"/>
      <w:color w:val="000000"/>
      <w:sz w:val="24"/>
      <w:szCs w:val="24"/>
    </w:rPr>
  </w:style>
  <w:style w:type="paragraph" w:styleId="aff9">
    <w:name w:val="footnote text"/>
    <w:basedOn w:val="a1"/>
    <w:link w:val="affa"/>
    <w:uiPriority w:val="99"/>
    <w:semiHidden/>
    <w:unhideWhenUsed/>
    <w:rsid w:val="00B93A4D"/>
    <w:pPr>
      <w:spacing w:after="0" w:line="240" w:lineRule="auto"/>
    </w:pPr>
    <w:rPr>
      <w:sz w:val="20"/>
      <w:szCs w:val="20"/>
    </w:rPr>
  </w:style>
  <w:style w:type="character" w:customStyle="1" w:styleId="affa">
    <w:name w:val="Текст сноски Знак"/>
    <w:basedOn w:val="a2"/>
    <w:link w:val="aff9"/>
    <w:uiPriority w:val="99"/>
    <w:semiHidden/>
    <w:rsid w:val="00B93A4D"/>
    <w:rPr>
      <w:rFonts w:ascii="Cambria" w:hAnsi="Cambria"/>
      <w:sz w:val="20"/>
      <w:szCs w:val="20"/>
    </w:rPr>
  </w:style>
  <w:style w:type="character" w:styleId="affb">
    <w:name w:val="footnote reference"/>
    <w:basedOn w:val="a2"/>
    <w:uiPriority w:val="99"/>
    <w:semiHidden/>
    <w:unhideWhenUsed/>
    <w:rsid w:val="00B93A4D"/>
    <w:rPr>
      <w:vertAlign w:val="superscript"/>
    </w:rPr>
  </w:style>
  <w:style w:type="character" w:styleId="affc">
    <w:name w:val="Hyperlink"/>
    <w:basedOn w:val="a2"/>
    <w:uiPriority w:val="99"/>
    <w:unhideWhenUsed/>
    <w:rsid w:val="00B93A4D"/>
    <w:rPr>
      <w:color w:val="0000FF"/>
      <w:u w:val="single"/>
    </w:rPr>
  </w:style>
  <w:style w:type="character" w:styleId="affd">
    <w:name w:val="FollowedHyperlink"/>
    <w:basedOn w:val="a2"/>
    <w:uiPriority w:val="99"/>
    <w:semiHidden/>
    <w:unhideWhenUsed/>
    <w:rsid w:val="00B93A4D"/>
    <w:rPr>
      <w:color w:val="800080" w:themeColor="followedHyperlink"/>
      <w:u w:val="single"/>
    </w:rPr>
  </w:style>
  <w:style w:type="paragraph" w:customStyle="1" w:styleId="leading-8">
    <w:name w:val="leading-8"/>
    <w:basedOn w:val="a1"/>
    <w:rsid w:val="00BD6C91"/>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147534">
      <w:bodyDiv w:val="1"/>
      <w:marLeft w:val="0"/>
      <w:marRight w:val="0"/>
      <w:marTop w:val="0"/>
      <w:marBottom w:val="0"/>
      <w:divBdr>
        <w:top w:val="none" w:sz="0" w:space="0" w:color="auto"/>
        <w:left w:val="none" w:sz="0" w:space="0" w:color="auto"/>
        <w:bottom w:val="none" w:sz="0" w:space="0" w:color="auto"/>
        <w:right w:val="none" w:sz="0" w:space="0" w:color="auto"/>
      </w:divBdr>
      <w:divsChild>
        <w:div w:id="1573734067">
          <w:marLeft w:val="0"/>
          <w:marRight w:val="0"/>
          <w:marTop w:val="0"/>
          <w:marBottom w:val="0"/>
          <w:divBdr>
            <w:top w:val="none" w:sz="0" w:space="0" w:color="auto"/>
            <w:left w:val="none" w:sz="0" w:space="0" w:color="auto"/>
            <w:bottom w:val="none" w:sz="0" w:space="0" w:color="auto"/>
            <w:right w:val="none" w:sz="0" w:space="0" w:color="auto"/>
          </w:divBdr>
        </w:div>
        <w:div w:id="1705207984">
          <w:marLeft w:val="0"/>
          <w:marRight w:val="0"/>
          <w:marTop w:val="0"/>
          <w:marBottom w:val="0"/>
          <w:divBdr>
            <w:top w:val="none" w:sz="0" w:space="0" w:color="auto"/>
            <w:left w:val="none" w:sz="0" w:space="0" w:color="auto"/>
            <w:bottom w:val="none" w:sz="0" w:space="0" w:color="auto"/>
            <w:right w:val="none" w:sz="0" w:space="0" w:color="auto"/>
          </w:divBdr>
        </w:div>
        <w:div w:id="49693177">
          <w:marLeft w:val="0"/>
          <w:marRight w:val="0"/>
          <w:marTop w:val="240"/>
          <w:marBottom w:val="120"/>
          <w:divBdr>
            <w:top w:val="none" w:sz="0" w:space="0" w:color="auto"/>
            <w:left w:val="none" w:sz="0" w:space="0" w:color="auto"/>
            <w:bottom w:val="none" w:sz="0" w:space="0" w:color="auto"/>
            <w:right w:val="none" w:sz="0" w:space="0" w:color="auto"/>
          </w:divBdr>
          <w:divsChild>
            <w:div w:id="158637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37549">
      <w:bodyDiv w:val="1"/>
      <w:marLeft w:val="0"/>
      <w:marRight w:val="0"/>
      <w:marTop w:val="0"/>
      <w:marBottom w:val="0"/>
      <w:divBdr>
        <w:top w:val="none" w:sz="0" w:space="0" w:color="auto"/>
        <w:left w:val="none" w:sz="0" w:space="0" w:color="auto"/>
        <w:bottom w:val="none" w:sz="0" w:space="0" w:color="auto"/>
        <w:right w:val="none" w:sz="0" w:space="0" w:color="auto"/>
      </w:divBdr>
    </w:div>
    <w:div w:id="507527136">
      <w:bodyDiv w:val="1"/>
      <w:marLeft w:val="0"/>
      <w:marRight w:val="0"/>
      <w:marTop w:val="0"/>
      <w:marBottom w:val="0"/>
      <w:divBdr>
        <w:top w:val="none" w:sz="0" w:space="0" w:color="auto"/>
        <w:left w:val="none" w:sz="0" w:space="0" w:color="auto"/>
        <w:bottom w:val="none" w:sz="0" w:space="0" w:color="auto"/>
        <w:right w:val="none" w:sz="0" w:space="0" w:color="auto"/>
      </w:divBdr>
    </w:div>
    <w:div w:id="596864870">
      <w:bodyDiv w:val="1"/>
      <w:marLeft w:val="0"/>
      <w:marRight w:val="0"/>
      <w:marTop w:val="0"/>
      <w:marBottom w:val="0"/>
      <w:divBdr>
        <w:top w:val="none" w:sz="0" w:space="0" w:color="auto"/>
        <w:left w:val="none" w:sz="0" w:space="0" w:color="auto"/>
        <w:bottom w:val="none" w:sz="0" w:space="0" w:color="auto"/>
        <w:right w:val="none" w:sz="0" w:space="0" w:color="auto"/>
      </w:divBdr>
    </w:div>
    <w:div w:id="834536230">
      <w:bodyDiv w:val="1"/>
      <w:marLeft w:val="0"/>
      <w:marRight w:val="0"/>
      <w:marTop w:val="0"/>
      <w:marBottom w:val="0"/>
      <w:divBdr>
        <w:top w:val="none" w:sz="0" w:space="0" w:color="auto"/>
        <w:left w:val="none" w:sz="0" w:space="0" w:color="auto"/>
        <w:bottom w:val="none" w:sz="0" w:space="0" w:color="auto"/>
        <w:right w:val="none" w:sz="0" w:space="0" w:color="auto"/>
      </w:divBdr>
      <w:divsChild>
        <w:div w:id="603196110">
          <w:marLeft w:val="0"/>
          <w:marRight w:val="0"/>
          <w:marTop w:val="0"/>
          <w:marBottom w:val="0"/>
          <w:divBdr>
            <w:top w:val="none" w:sz="0" w:space="0" w:color="auto"/>
            <w:left w:val="none" w:sz="0" w:space="0" w:color="auto"/>
            <w:bottom w:val="none" w:sz="0" w:space="0" w:color="auto"/>
            <w:right w:val="none" w:sz="0" w:space="0" w:color="auto"/>
          </w:divBdr>
        </w:div>
        <w:div w:id="373165714">
          <w:marLeft w:val="0"/>
          <w:marRight w:val="0"/>
          <w:marTop w:val="0"/>
          <w:marBottom w:val="0"/>
          <w:divBdr>
            <w:top w:val="none" w:sz="0" w:space="0" w:color="auto"/>
            <w:left w:val="none" w:sz="0" w:space="0" w:color="auto"/>
            <w:bottom w:val="none" w:sz="0" w:space="0" w:color="auto"/>
            <w:right w:val="none" w:sz="0" w:space="0" w:color="auto"/>
          </w:divBdr>
        </w:div>
        <w:div w:id="384373082">
          <w:marLeft w:val="0"/>
          <w:marRight w:val="0"/>
          <w:marTop w:val="240"/>
          <w:marBottom w:val="120"/>
          <w:divBdr>
            <w:top w:val="none" w:sz="0" w:space="0" w:color="auto"/>
            <w:left w:val="none" w:sz="0" w:space="0" w:color="auto"/>
            <w:bottom w:val="none" w:sz="0" w:space="0" w:color="auto"/>
            <w:right w:val="none" w:sz="0" w:space="0" w:color="auto"/>
          </w:divBdr>
          <w:divsChild>
            <w:div w:id="21767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840188">
      <w:bodyDiv w:val="1"/>
      <w:marLeft w:val="0"/>
      <w:marRight w:val="0"/>
      <w:marTop w:val="0"/>
      <w:marBottom w:val="0"/>
      <w:divBdr>
        <w:top w:val="none" w:sz="0" w:space="0" w:color="auto"/>
        <w:left w:val="none" w:sz="0" w:space="0" w:color="auto"/>
        <w:bottom w:val="none" w:sz="0" w:space="0" w:color="auto"/>
        <w:right w:val="none" w:sz="0" w:space="0" w:color="auto"/>
      </w:divBdr>
      <w:divsChild>
        <w:div w:id="917831797">
          <w:marLeft w:val="0"/>
          <w:marRight w:val="0"/>
          <w:marTop w:val="180"/>
          <w:marBottom w:val="240"/>
          <w:divBdr>
            <w:top w:val="none" w:sz="0" w:space="0" w:color="auto"/>
            <w:left w:val="none" w:sz="0" w:space="0" w:color="auto"/>
            <w:bottom w:val="none" w:sz="0" w:space="0" w:color="auto"/>
            <w:right w:val="none" w:sz="0" w:space="0" w:color="auto"/>
          </w:divBdr>
        </w:div>
        <w:div w:id="381028821">
          <w:marLeft w:val="0"/>
          <w:marRight w:val="0"/>
          <w:marTop w:val="180"/>
          <w:marBottom w:val="240"/>
          <w:divBdr>
            <w:top w:val="none" w:sz="0" w:space="0" w:color="auto"/>
            <w:left w:val="none" w:sz="0" w:space="0" w:color="auto"/>
            <w:bottom w:val="none" w:sz="0" w:space="0" w:color="auto"/>
            <w:right w:val="none" w:sz="0" w:space="0" w:color="auto"/>
          </w:divBdr>
        </w:div>
        <w:div w:id="1195340972">
          <w:marLeft w:val="0"/>
          <w:marRight w:val="0"/>
          <w:marTop w:val="360"/>
          <w:marBottom w:val="180"/>
          <w:divBdr>
            <w:top w:val="none" w:sz="0" w:space="0" w:color="auto"/>
            <w:left w:val="none" w:sz="0" w:space="0" w:color="auto"/>
            <w:bottom w:val="none" w:sz="0" w:space="0" w:color="auto"/>
            <w:right w:val="none" w:sz="0" w:space="0" w:color="auto"/>
          </w:divBdr>
        </w:div>
        <w:div w:id="532883353">
          <w:marLeft w:val="0"/>
          <w:marRight w:val="0"/>
          <w:marTop w:val="360"/>
          <w:marBottom w:val="180"/>
          <w:divBdr>
            <w:top w:val="none" w:sz="0" w:space="0" w:color="auto"/>
            <w:left w:val="none" w:sz="0" w:space="0" w:color="auto"/>
            <w:bottom w:val="none" w:sz="0" w:space="0" w:color="auto"/>
            <w:right w:val="none" w:sz="0" w:space="0" w:color="auto"/>
          </w:divBdr>
        </w:div>
        <w:div w:id="1155142617">
          <w:marLeft w:val="0"/>
          <w:marRight w:val="0"/>
          <w:marTop w:val="360"/>
          <w:marBottom w:val="180"/>
          <w:divBdr>
            <w:top w:val="none" w:sz="0" w:space="0" w:color="auto"/>
            <w:left w:val="none" w:sz="0" w:space="0" w:color="auto"/>
            <w:bottom w:val="none" w:sz="0" w:space="0" w:color="auto"/>
            <w:right w:val="none" w:sz="0" w:space="0" w:color="auto"/>
          </w:divBdr>
        </w:div>
        <w:div w:id="1871911814">
          <w:marLeft w:val="0"/>
          <w:marRight w:val="0"/>
          <w:marTop w:val="360"/>
          <w:marBottom w:val="180"/>
          <w:divBdr>
            <w:top w:val="none" w:sz="0" w:space="0" w:color="auto"/>
            <w:left w:val="none" w:sz="0" w:space="0" w:color="auto"/>
            <w:bottom w:val="none" w:sz="0" w:space="0" w:color="auto"/>
            <w:right w:val="none" w:sz="0" w:space="0" w:color="auto"/>
          </w:divBdr>
        </w:div>
        <w:div w:id="125316359">
          <w:marLeft w:val="0"/>
          <w:marRight w:val="0"/>
          <w:marTop w:val="180"/>
          <w:marBottom w:val="240"/>
          <w:divBdr>
            <w:top w:val="none" w:sz="0" w:space="0" w:color="auto"/>
            <w:left w:val="none" w:sz="0" w:space="0" w:color="auto"/>
            <w:bottom w:val="none" w:sz="0" w:space="0" w:color="auto"/>
            <w:right w:val="none" w:sz="0" w:space="0" w:color="auto"/>
          </w:divBdr>
        </w:div>
        <w:div w:id="31079957">
          <w:marLeft w:val="0"/>
          <w:marRight w:val="0"/>
          <w:marTop w:val="180"/>
          <w:marBottom w:val="240"/>
          <w:divBdr>
            <w:top w:val="none" w:sz="0" w:space="0" w:color="auto"/>
            <w:left w:val="none" w:sz="0" w:space="0" w:color="auto"/>
            <w:bottom w:val="none" w:sz="0" w:space="0" w:color="auto"/>
            <w:right w:val="none" w:sz="0" w:space="0" w:color="auto"/>
          </w:divBdr>
        </w:div>
      </w:divsChild>
    </w:div>
    <w:div w:id="917712193">
      <w:bodyDiv w:val="1"/>
      <w:marLeft w:val="0"/>
      <w:marRight w:val="0"/>
      <w:marTop w:val="0"/>
      <w:marBottom w:val="0"/>
      <w:divBdr>
        <w:top w:val="none" w:sz="0" w:space="0" w:color="auto"/>
        <w:left w:val="none" w:sz="0" w:space="0" w:color="auto"/>
        <w:bottom w:val="none" w:sz="0" w:space="0" w:color="auto"/>
        <w:right w:val="none" w:sz="0" w:space="0" w:color="auto"/>
      </w:divBdr>
    </w:div>
    <w:div w:id="1049376717">
      <w:bodyDiv w:val="1"/>
      <w:marLeft w:val="0"/>
      <w:marRight w:val="0"/>
      <w:marTop w:val="0"/>
      <w:marBottom w:val="0"/>
      <w:divBdr>
        <w:top w:val="none" w:sz="0" w:space="0" w:color="auto"/>
        <w:left w:val="none" w:sz="0" w:space="0" w:color="auto"/>
        <w:bottom w:val="none" w:sz="0" w:space="0" w:color="auto"/>
        <w:right w:val="none" w:sz="0" w:space="0" w:color="auto"/>
      </w:divBdr>
      <w:divsChild>
        <w:div w:id="504780493">
          <w:marLeft w:val="0"/>
          <w:marRight w:val="0"/>
          <w:marTop w:val="150"/>
          <w:marBottom w:val="300"/>
          <w:divBdr>
            <w:top w:val="none" w:sz="0" w:space="0" w:color="auto"/>
            <w:left w:val="none" w:sz="0" w:space="0" w:color="auto"/>
            <w:bottom w:val="none" w:sz="0" w:space="0" w:color="auto"/>
            <w:right w:val="none" w:sz="0" w:space="0" w:color="auto"/>
          </w:divBdr>
          <w:divsChild>
            <w:div w:id="805702500">
              <w:marLeft w:val="0"/>
              <w:marRight w:val="0"/>
              <w:marTop w:val="0"/>
              <w:marBottom w:val="0"/>
              <w:divBdr>
                <w:top w:val="none" w:sz="0" w:space="0" w:color="auto"/>
                <w:left w:val="none" w:sz="0" w:space="0" w:color="auto"/>
                <w:bottom w:val="none" w:sz="0" w:space="0" w:color="auto"/>
                <w:right w:val="none" w:sz="0" w:space="0" w:color="auto"/>
              </w:divBdr>
              <w:divsChild>
                <w:div w:id="1125270517">
                  <w:marLeft w:val="0"/>
                  <w:marRight w:val="0"/>
                  <w:marTop w:val="0"/>
                  <w:marBottom w:val="0"/>
                  <w:divBdr>
                    <w:top w:val="none" w:sz="0" w:space="0" w:color="auto"/>
                    <w:left w:val="none" w:sz="0" w:space="0" w:color="auto"/>
                    <w:bottom w:val="none" w:sz="0" w:space="0" w:color="auto"/>
                    <w:right w:val="none" w:sz="0" w:space="0" w:color="auto"/>
                  </w:divBdr>
                  <w:divsChild>
                    <w:div w:id="165321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549007">
              <w:marLeft w:val="0"/>
              <w:marRight w:val="0"/>
              <w:marTop w:val="0"/>
              <w:marBottom w:val="0"/>
              <w:divBdr>
                <w:top w:val="none" w:sz="0" w:space="0" w:color="auto"/>
                <w:left w:val="none" w:sz="0" w:space="0" w:color="auto"/>
                <w:bottom w:val="none" w:sz="0" w:space="0" w:color="auto"/>
                <w:right w:val="none" w:sz="0" w:space="0" w:color="auto"/>
              </w:divBdr>
              <w:divsChild>
                <w:div w:id="605696245">
                  <w:marLeft w:val="0"/>
                  <w:marRight w:val="0"/>
                  <w:marTop w:val="0"/>
                  <w:marBottom w:val="0"/>
                  <w:divBdr>
                    <w:top w:val="none" w:sz="0" w:space="0" w:color="auto"/>
                    <w:left w:val="none" w:sz="0" w:space="0" w:color="auto"/>
                    <w:bottom w:val="none" w:sz="0" w:space="0" w:color="auto"/>
                    <w:right w:val="none" w:sz="0" w:space="0" w:color="auto"/>
                  </w:divBdr>
                  <w:divsChild>
                    <w:div w:id="60294760">
                      <w:marLeft w:val="0"/>
                      <w:marRight w:val="0"/>
                      <w:marTop w:val="0"/>
                      <w:marBottom w:val="0"/>
                      <w:divBdr>
                        <w:top w:val="none" w:sz="0" w:space="0" w:color="auto"/>
                        <w:left w:val="none" w:sz="0" w:space="0" w:color="auto"/>
                        <w:bottom w:val="none" w:sz="0" w:space="0" w:color="auto"/>
                        <w:right w:val="none" w:sz="0" w:space="0" w:color="auto"/>
                      </w:divBdr>
                    </w:div>
                    <w:div w:id="1161965889">
                      <w:marLeft w:val="0"/>
                      <w:marRight w:val="0"/>
                      <w:marTop w:val="0"/>
                      <w:marBottom w:val="0"/>
                      <w:divBdr>
                        <w:top w:val="single" w:sz="6" w:space="4" w:color="ECECEC"/>
                        <w:left w:val="single" w:sz="6" w:space="13" w:color="ECECEC"/>
                        <w:bottom w:val="single" w:sz="6" w:space="4" w:color="ECECEC"/>
                        <w:right w:val="single" w:sz="6" w:space="13" w:color="ECECEC"/>
                      </w:divBdr>
                    </w:div>
                  </w:divsChild>
                </w:div>
              </w:divsChild>
            </w:div>
            <w:div w:id="1085997130">
              <w:marLeft w:val="0"/>
              <w:marRight w:val="0"/>
              <w:marTop w:val="0"/>
              <w:marBottom w:val="0"/>
              <w:divBdr>
                <w:top w:val="none" w:sz="0" w:space="0" w:color="auto"/>
                <w:left w:val="none" w:sz="0" w:space="0" w:color="auto"/>
                <w:bottom w:val="none" w:sz="0" w:space="0" w:color="auto"/>
                <w:right w:val="none" w:sz="0" w:space="0" w:color="auto"/>
              </w:divBdr>
              <w:divsChild>
                <w:div w:id="1967155743">
                  <w:marLeft w:val="0"/>
                  <w:marRight w:val="0"/>
                  <w:marTop w:val="0"/>
                  <w:marBottom w:val="0"/>
                  <w:divBdr>
                    <w:top w:val="none" w:sz="0" w:space="0" w:color="auto"/>
                    <w:left w:val="none" w:sz="0" w:space="0" w:color="auto"/>
                    <w:bottom w:val="none" w:sz="0" w:space="0" w:color="auto"/>
                    <w:right w:val="none" w:sz="0" w:space="0" w:color="auto"/>
                  </w:divBdr>
                  <w:divsChild>
                    <w:div w:id="1443498346">
                      <w:marLeft w:val="0"/>
                      <w:marRight w:val="0"/>
                      <w:marTop w:val="0"/>
                      <w:marBottom w:val="0"/>
                      <w:divBdr>
                        <w:top w:val="none" w:sz="0" w:space="0" w:color="auto"/>
                        <w:left w:val="none" w:sz="0" w:space="0" w:color="auto"/>
                        <w:bottom w:val="none" w:sz="0" w:space="0" w:color="auto"/>
                        <w:right w:val="none" w:sz="0" w:space="0" w:color="auto"/>
                      </w:divBdr>
                      <w:divsChild>
                        <w:div w:id="610206419">
                          <w:marLeft w:val="0"/>
                          <w:marRight w:val="0"/>
                          <w:marTop w:val="0"/>
                          <w:marBottom w:val="0"/>
                          <w:divBdr>
                            <w:top w:val="none" w:sz="0" w:space="0" w:color="auto"/>
                            <w:left w:val="none" w:sz="0" w:space="0" w:color="auto"/>
                            <w:bottom w:val="none" w:sz="0" w:space="0" w:color="auto"/>
                            <w:right w:val="none" w:sz="0" w:space="0" w:color="auto"/>
                          </w:divBdr>
                        </w:div>
                      </w:divsChild>
                    </w:div>
                    <w:div w:id="442111524">
                      <w:marLeft w:val="0"/>
                      <w:marRight w:val="0"/>
                      <w:marTop w:val="0"/>
                      <w:marBottom w:val="0"/>
                      <w:divBdr>
                        <w:top w:val="none" w:sz="0" w:space="0" w:color="auto"/>
                        <w:left w:val="none" w:sz="0" w:space="0" w:color="auto"/>
                        <w:bottom w:val="none" w:sz="0" w:space="0" w:color="auto"/>
                        <w:right w:val="none" w:sz="0" w:space="0" w:color="auto"/>
                      </w:divBdr>
                      <w:divsChild>
                        <w:div w:id="71696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637111">
          <w:marLeft w:val="0"/>
          <w:marRight w:val="0"/>
          <w:marTop w:val="0"/>
          <w:marBottom w:val="0"/>
          <w:divBdr>
            <w:top w:val="none" w:sz="0" w:space="0" w:color="auto"/>
            <w:left w:val="none" w:sz="0" w:space="0" w:color="auto"/>
            <w:bottom w:val="none" w:sz="0" w:space="0" w:color="auto"/>
            <w:right w:val="none" w:sz="0" w:space="0" w:color="auto"/>
          </w:divBdr>
          <w:divsChild>
            <w:div w:id="1525749101">
              <w:marLeft w:val="0"/>
              <w:marRight w:val="0"/>
              <w:marTop w:val="0"/>
              <w:marBottom w:val="0"/>
              <w:divBdr>
                <w:top w:val="none" w:sz="0" w:space="0" w:color="auto"/>
                <w:left w:val="none" w:sz="0" w:space="0" w:color="auto"/>
                <w:bottom w:val="none" w:sz="0" w:space="0" w:color="auto"/>
                <w:right w:val="none" w:sz="0" w:space="0" w:color="auto"/>
              </w:divBdr>
              <w:divsChild>
                <w:div w:id="1661615844">
                  <w:marLeft w:val="0"/>
                  <w:marRight w:val="0"/>
                  <w:marTop w:val="0"/>
                  <w:marBottom w:val="0"/>
                  <w:divBdr>
                    <w:top w:val="none" w:sz="0" w:space="0" w:color="auto"/>
                    <w:left w:val="none" w:sz="0" w:space="0" w:color="auto"/>
                    <w:bottom w:val="none" w:sz="0" w:space="0" w:color="auto"/>
                    <w:right w:val="none" w:sz="0" w:space="0" w:color="auto"/>
                  </w:divBdr>
                  <w:divsChild>
                    <w:div w:id="2036152904">
                      <w:marLeft w:val="0"/>
                      <w:marRight w:val="0"/>
                      <w:marTop w:val="0"/>
                      <w:marBottom w:val="0"/>
                      <w:divBdr>
                        <w:top w:val="none" w:sz="0" w:space="0" w:color="auto"/>
                        <w:left w:val="none" w:sz="0" w:space="0" w:color="auto"/>
                        <w:bottom w:val="none" w:sz="0" w:space="0" w:color="auto"/>
                        <w:right w:val="none" w:sz="0" w:space="0" w:color="auto"/>
                      </w:divBdr>
                      <w:divsChild>
                        <w:div w:id="616331833">
                          <w:marLeft w:val="0"/>
                          <w:marRight w:val="0"/>
                          <w:marTop w:val="0"/>
                          <w:marBottom w:val="0"/>
                          <w:divBdr>
                            <w:top w:val="none" w:sz="0" w:space="0" w:color="auto"/>
                            <w:left w:val="none" w:sz="0" w:space="0" w:color="auto"/>
                            <w:bottom w:val="none" w:sz="0" w:space="0" w:color="auto"/>
                            <w:right w:val="none" w:sz="0" w:space="0" w:color="auto"/>
                          </w:divBdr>
                          <w:divsChild>
                            <w:div w:id="41178192">
                              <w:marLeft w:val="0"/>
                              <w:marRight w:val="0"/>
                              <w:marTop w:val="0"/>
                              <w:marBottom w:val="0"/>
                              <w:divBdr>
                                <w:top w:val="none" w:sz="0" w:space="0" w:color="auto"/>
                                <w:left w:val="none" w:sz="0" w:space="0" w:color="auto"/>
                                <w:bottom w:val="none" w:sz="0" w:space="0" w:color="auto"/>
                                <w:right w:val="none" w:sz="0" w:space="0" w:color="auto"/>
                              </w:divBdr>
                              <w:divsChild>
                                <w:div w:id="1511600138">
                                  <w:marLeft w:val="0"/>
                                  <w:marRight w:val="0"/>
                                  <w:marTop w:val="0"/>
                                  <w:marBottom w:val="0"/>
                                  <w:divBdr>
                                    <w:top w:val="none" w:sz="0" w:space="0" w:color="auto"/>
                                    <w:left w:val="none" w:sz="0" w:space="0" w:color="auto"/>
                                    <w:bottom w:val="none" w:sz="0" w:space="0" w:color="auto"/>
                                    <w:right w:val="none" w:sz="0" w:space="0" w:color="auto"/>
                                  </w:divBdr>
                                  <w:divsChild>
                                    <w:div w:id="1881355453">
                                      <w:marLeft w:val="0"/>
                                      <w:marRight w:val="0"/>
                                      <w:marTop w:val="100"/>
                                      <w:marBottom w:val="100"/>
                                      <w:divBdr>
                                        <w:top w:val="none" w:sz="0" w:space="0" w:color="auto"/>
                                        <w:left w:val="none" w:sz="0" w:space="0" w:color="auto"/>
                                        <w:bottom w:val="none" w:sz="0" w:space="0" w:color="auto"/>
                                        <w:right w:val="none" w:sz="0" w:space="0" w:color="auto"/>
                                      </w:divBdr>
                                      <w:divsChild>
                                        <w:div w:id="1069881568">
                                          <w:marLeft w:val="0"/>
                                          <w:marRight w:val="0"/>
                                          <w:marTop w:val="0"/>
                                          <w:marBottom w:val="0"/>
                                          <w:divBdr>
                                            <w:top w:val="none" w:sz="0" w:space="0" w:color="auto"/>
                                            <w:left w:val="none" w:sz="0" w:space="0" w:color="auto"/>
                                            <w:bottom w:val="none" w:sz="0" w:space="0" w:color="auto"/>
                                            <w:right w:val="none" w:sz="0" w:space="0" w:color="auto"/>
                                          </w:divBdr>
                                        </w:div>
                                        <w:div w:id="1706560633">
                                          <w:marLeft w:val="0"/>
                                          <w:marRight w:val="0"/>
                                          <w:marTop w:val="0"/>
                                          <w:marBottom w:val="0"/>
                                          <w:divBdr>
                                            <w:top w:val="none" w:sz="0" w:space="0" w:color="auto"/>
                                            <w:left w:val="none" w:sz="0" w:space="0" w:color="auto"/>
                                            <w:bottom w:val="none" w:sz="0" w:space="0" w:color="auto"/>
                                            <w:right w:val="none" w:sz="0" w:space="0" w:color="auto"/>
                                          </w:divBdr>
                                        </w:div>
                                        <w:div w:id="1426532221">
                                          <w:marLeft w:val="0"/>
                                          <w:marRight w:val="0"/>
                                          <w:marTop w:val="240"/>
                                          <w:marBottom w:val="120"/>
                                          <w:divBdr>
                                            <w:top w:val="none" w:sz="0" w:space="0" w:color="auto"/>
                                            <w:left w:val="none" w:sz="0" w:space="0" w:color="auto"/>
                                            <w:bottom w:val="none" w:sz="0" w:space="0" w:color="auto"/>
                                            <w:right w:val="none" w:sz="0" w:space="0" w:color="auto"/>
                                          </w:divBdr>
                                          <w:divsChild>
                                            <w:div w:id="2243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6105856">
      <w:bodyDiv w:val="1"/>
      <w:marLeft w:val="0"/>
      <w:marRight w:val="0"/>
      <w:marTop w:val="0"/>
      <w:marBottom w:val="0"/>
      <w:divBdr>
        <w:top w:val="none" w:sz="0" w:space="0" w:color="auto"/>
        <w:left w:val="none" w:sz="0" w:space="0" w:color="auto"/>
        <w:bottom w:val="none" w:sz="0" w:space="0" w:color="auto"/>
        <w:right w:val="none" w:sz="0" w:space="0" w:color="auto"/>
      </w:divBdr>
    </w:div>
    <w:div w:id="1238710473">
      <w:bodyDiv w:val="1"/>
      <w:marLeft w:val="0"/>
      <w:marRight w:val="0"/>
      <w:marTop w:val="0"/>
      <w:marBottom w:val="0"/>
      <w:divBdr>
        <w:top w:val="none" w:sz="0" w:space="0" w:color="auto"/>
        <w:left w:val="none" w:sz="0" w:space="0" w:color="auto"/>
        <w:bottom w:val="none" w:sz="0" w:space="0" w:color="auto"/>
        <w:right w:val="none" w:sz="0" w:space="0" w:color="auto"/>
      </w:divBdr>
      <w:divsChild>
        <w:div w:id="528181481">
          <w:marLeft w:val="0"/>
          <w:marRight w:val="0"/>
          <w:marTop w:val="0"/>
          <w:marBottom w:val="0"/>
          <w:divBdr>
            <w:top w:val="none" w:sz="0" w:space="0" w:color="auto"/>
            <w:left w:val="none" w:sz="0" w:space="0" w:color="auto"/>
            <w:bottom w:val="none" w:sz="0" w:space="0" w:color="auto"/>
            <w:right w:val="none" w:sz="0" w:space="0" w:color="auto"/>
          </w:divBdr>
          <w:divsChild>
            <w:div w:id="1389918117">
              <w:marLeft w:val="0"/>
              <w:marRight w:val="0"/>
              <w:marTop w:val="0"/>
              <w:marBottom w:val="0"/>
              <w:divBdr>
                <w:top w:val="none" w:sz="0" w:space="0" w:color="auto"/>
                <w:left w:val="none" w:sz="0" w:space="0" w:color="auto"/>
                <w:bottom w:val="none" w:sz="0" w:space="0" w:color="auto"/>
                <w:right w:val="none" w:sz="0" w:space="0" w:color="auto"/>
              </w:divBdr>
              <w:divsChild>
                <w:div w:id="1576553423">
                  <w:marLeft w:val="0"/>
                  <w:marRight w:val="0"/>
                  <w:marTop w:val="0"/>
                  <w:marBottom w:val="0"/>
                  <w:divBdr>
                    <w:top w:val="none" w:sz="0" w:space="0" w:color="auto"/>
                    <w:left w:val="none" w:sz="0" w:space="0" w:color="auto"/>
                    <w:bottom w:val="none" w:sz="0" w:space="0" w:color="auto"/>
                    <w:right w:val="none" w:sz="0" w:space="0" w:color="auto"/>
                  </w:divBdr>
                  <w:divsChild>
                    <w:div w:id="1623464771">
                      <w:marLeft w:val="0"/>
                      <w:marRight w:val="0"/>
                      <w:marTop w:val="0"/>
                      <w:marBottom w:val="0"/>
                      <w:divBdr>
                        <w:top w:val="none" w:sz="0" w:space="0" w:color="auto"/>
                        <w:left w:val="none" w:sz="0" w:space="0" w:color="auto"/>
                        <w:bottom w:val="none" w:sz="0" w:space="0" w:color="auto"/>
                        <w:right w:val="none" w:sz="0" w:space="0" w:color="auto"/>
                      </w:divBdr>
                      <w:divsChild>
                        <w:div w:id="448204500">
                          <w:marLeft w:val="0"/>
                          <w:marRight w:val="0"/>
                          <w:marTop w:val="0"/>
                          <w:marBottom w:val="0"/>
                          <w:divBdr>
                            <w:top w:val="none" w:sz="0" w:space="0" w:color="auto"/>
                            <w:left w:val="none" w:sz="0" w:space="0" w:color="auto"/>
                            <w:bottom w:val="none" w:sz="0" w:space="0" w:color="auto"/>
                            <w:right w:val="none" w:sz="0" w:space="0" w:color="auto"/>
                          </w:divBdr>
                          <w:divsChild>
                            <w:div w:id="85800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063175">
      <w:bodyDiv w:val="1"/>
      <w:marLeft w:val="0"/>
      <w:marRight w:val="0"/>
      <w:marTop w:val="0"/>
      <w:marBottom w:val="0"/>
      <w:divBdr>
        <w:top w:val="none" w:sz="0" w:space="0" w:color="auto"/>
        <w:left w:val="none" w:sz="0" w:space="0" w:color="auto"/>
        <w:bottom w:val="none" w:sz="0" w:space="0" w:color="auto"/>
        <w:right w:val="none" w:sz="0" w:space="0" w:color="auto"/>
      </w:divBdr>
    </w:div>
    <w:div w:id="1382364916">
      <w:bodyDiv w:val="1"/>
      <w:marLeft w:val="0"/>
      <w:marRight w:val="0"/>
      <w:marTop w:val="0"/>
      <w:marBottom w:val="0"/>
      <w:divBdr>
        <w:top w:val="none" w:sz="0" w:space="0" w:color="auto"/>
        <w:left w:val="none" w:sz="0" w:space="0" w:color="auto"/>
        <w:bottom w:val="none" w:sz="0" w:space="0" w:color="auto"/>
        <w:right w:val="none" w:sz="0" w:space="0" w:color="auto"/>
      </w:divBdr>
    </w:div>
    <w:div w:id="1651398499">
      <w:bodyDiv w:val="1"/>
      <w:marLeft w:val="0"/>
      <w:marRight w:val="0"/>
      <w:marTop w:val="0"/>
      <w:marBottom w:val="0"/>
      <w:divBdr>
        <w:top w:val="none" w:sz="0" w:space="0" w:color="auto"/>
        <w:left w:val="none" w:sz="0" w:space="0" w:color="auto"/>
        <w:bottom w:val="none" w:sz="0" w:space="0" w:color="auto"/>
        <w:right w:val="none" w:sz="0" w:space="0" w:color="auto"/>
      </w:divBdr>
    </w:div>
    <w:div w:id="1781489771">
      <w:bodyDiv w:val="1"/>
      <w:marLeft w:val="0"/>
      <w:marRight w:val="0"/>
      <w:marTop w:val="0"/>
      <w:marBottom w:val="0"/>
      <w:divBdr>
        <w:top w:val="none" w:sz="0" w:space="0" w:color="auto"/>
        <w:left w:val="none" w:sz="0" w:space="0" w:color="auto"/>
        <w:bottom w:val="none" w:sz="0" w:space="0" w:color="auto"/>
        <w:right w:val="none" w:sz="0" w:space="0" w:color="auto"/>
      </w:divBdr>
    </w:div>
    <w:div w:id="1846244424">
      <w:bodyDiv w:val="1"/>
      <w:marLeft w:val="0"/>
      <w:marRight w:val="0"/>
      <w:marTop w:val="0"/>
      <w:marBottom w:val="0"/>
      <w:divBdr>
        <w:top w:val="none" w:sz="0" w:space="0" w:color="auto"/>
        <w:left w:val="none" w:sz="0" w:space="0" w:color="auto"/>
        <w:bottom w:val="none" w:sz="0" w:space="0" w:color="auto"/>
        <w:right w:val="none" w:sz="0" w:space="0" w:color="auto"/>
      </w:divBdr>
    </w:div>
    <w:div w:id="1970889868">
      <w:bodyDiv w:val="1"/>
      <w:marLeft w:val="0"/>
      <w:marRight w:val="0"/>
      <w:marTop w:val="0"/>
      <w:marBottom w:val="0"/>
      <w:divBdr>
        <w:top w:val="none" w:sz="0" w:space="0" w:color="auto"/>
        <w:left w:val="none" w:sz="0" w:space="0" w:color="auto"/>
        <w:bottom w:val="none" w:sz="0" w:space="0" w:color="auto"/>
        <w:right w:val="none" w:sz="0" w:space="0" w:color="auto"/>
      </w:divBdr>
    </w:div>
    <w:div w:id="19815671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suos.u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twitter.com/tsuos_uz" TargetMode="External"/><Relationship Id="rId4" Type="http://schemas.openxmlformats.org/officeDocument/2006/relationships/settings" Target="settings.xml"/><Relationship Id="rId9" Type="http://schemas.openxmlformats.org/officeDocument/2006/relationships/hyperlink" Target="internal:username_link/tsuos@5629510495423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CA8CE-1D43-4572-BF19-1568AFEDA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3702</Words>
  <Characters>21104</Characters>
  <Application>Microsoft Office Word</Application>
  <DocSecurity>0</DocSecurity>
  <Lines>175</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24757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Пользователь Windows</cp:lastModifiedBy>
  <cp:revision>2</cp:revision>
  <dcterms:created xsi:type="dcterms:W3CDTF">2026-07-16T11:32:00Z</dcterms:created>
  <dcterms:modified xsi:type="dcterms:W3CDTF">2026-07-16T11:32:00Z</dcterms:modified>
  <cp:category/>
</cp:coreProperties>
</file>